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87" w:rsidRPr="00BA7C87" w:rsidRDefault="00BA7C87" w:rsidP="00BA7C87">
      <w:pPr>
        <w:autoSpaceDE w:val="0"/>
        <w:autoSpaceDN w:val="0"/>
        <w:adjustRightInd w:val="0"/>
        <w:spacing w:after="0" w:line="240" w:lineRule="auto"/>
        <w:jc w:val="center"/>
        <w:rPr>
          <w:rFonts w:ascii="Arial" w:eastAsia="Times New Roman" w:hAnsi="Arial" w:cs="Arial"/>
          <w:b/>
          <w:bCs/>
          <w:color w:val="000000"/>
          <w:sz w:val="28"/>
          <w:szCs w:val="28"/>
        </w:rPr>
      </w:pPr>
    </w:p>
    <w:p w:rsidR="00BA7C87" w:rsidRPr="00BA7C87" w:rsidRDefault="00BA7C87" w:rsidP="00BA7C87">
      <w:pPr>
        <w:autoSpaceDE w:val="0"/>
        <w:autoSpaceDN w:val="0"/>
        <w:adjustRightInd w:val="0"/>
        <w:spacing w:after="0" w:line="240" w:lineRule="auto"/>
        <w:jc w:val="center"/>
        <w:rPr>
          <w:rFonts w:ascii="Arial" w:eastAsia="Times New Roman" w:hAnsi="Arial" w:cs="Arial"/>
          <w:b/>
          <w:bCs/>
          <w:color w:val="000000"/>
          <w:sz w:val="28"/>
          <w:szCs w:val="28"/>
        </w:rPr>
      </w:pPr>
      <w:r w:rsidRPr="00BA7C87">
        <w:rPr>
          <w:rFonts w:ascii="Arial" w:eastAsia="Times New Roman" w:hAnsi="Arial" w:cs="Arial"/>
          <w:b/>
          <w:bCs/>
          <w:color w:val="000000"/>
          <w:sz w:val="28"/>
          <w:szCs w:val="28"/>
        </w:rPr>
        <w:t>Cooperating Teacher Worksheet</w:t>
      </w:r>
    </w:p>
    <w:p w:rsidR="00BA7C87" w:rsidRPr="00BA7C87" w:rsidRDefault="00BA7C87" w:rsidP="00BA7C87">
      <w:pPr>
        <w:autoSpaceDE w:val="0"/>
        <w:autoSpaceDN w:val="0"/>
        <w:adjustRightInd w:val="0"/>
        <w:spacing w:after="0" w:line="240" w:lineRule="auto"/>
        <w:jc w:val="center"/>
        <w:rPr>
          <w:rFonts w:ascii="Arial" w:eastAsia="Times New Roman" w:hAnsi="Arial" w:cs="Arial"/>
          <w:b/>
          <w:bCs/>
          <w:color w:val="000000"/>
          <w:sz w:val="28"/>
          <w:szCs w:val="28"/>
        </w:rPr>
      </w:pPr>
      <w:r w:rsidRPr="00BA7C87">
        <w:rPr>
          <w:rFonts w:ascii="Arial" w:eastAsia="Times New Roman" w:hAnsi="Arial" w:cs="Arial"/>
          <w:b/>
          <w:bCs/>
          <w:color w:val="000000"/>
          <w:sz w:val="28"/>
          <w:szCs w:val="28"/>
        </w:rPr>
        <w:t>Renewal Unit Calculation</w:t>
      </w:r>
    </w:p>
    <w:p w:rsidR="00BA7C87" w:rsidRPr="00BA7C87" w:rsidRDefault="00BA7C87" w:rsidP="00BA7C87">
      <w:pPr>
        <w:autoSpaceDE w:val="0"/>
        <w:autoSpaceDN w:val="0"/>
        <w:adjustRightInd w:val="0"/>
        <w:spacing w:after="0" w:line="240" w:lineRule="auto"/>
        <w:rPr>
          <w:rFonts w:ascii="Arial" w:eastAsia="Times New Roman" w:hAnsi="Arial" w:cs="Arial"/>
          <w:color w:val="000000"/>
        </w:rPr>
      </w:pPr>
    </w:p>
    <w:p w:rsidR="00BA7C87" w:rsidRPr="00BA7C87" w:rsidRDefault="00BA7C87" w:rsidP="00BA7C87">
      <w:pPr>
        <w:autoSpaceDE w:val="0"/>
        <w:autoSpaceDN w:val="0"/>
        <w:adjustRightInd w:val="0"/>
        <w:spacing w:after="0" w:line="240" w:lineRule="auto"/>
        <w:rPr>
          <w:rFonts w:ascii="Arial" w:eastAsia="Times New Roman" w:hAnsi="Arial" w:cs="Arial"/>
          <w:color w:val="000000"/>
          <w:sz w:val="20"/>
          <w:szCs w:val="20"/>
        </w:rPr>
      </w:pPr>
      <w:r w:rsidRPr="00BA7C87">
        <w:rPr>
          <w:rFonts w:ascii="Arial" w:eastAsia="Times New Roman" w:hAnsi="Arial" w:cs="Arial"/>
          <w:color w:val="000000"/>
          <w:sz w:val="20"/>
          <w:szCs w:val="20"/>
        </w:rPr>
        <w:t xml:space="preserve">To be completed by </w:t>
      </w:r>
      <w:r w:rsidRPr="00805672">
        <w:rPr>
          <w:rFonts w:ascii="Arial" w:eastAsia="Times New Roman" w:hAnsi="Arial" w:cs="Arial"/>
          <w:color w:val="000000"/>
          <w:sz w:val="20"/>
          <w:szCs w:val="20"/>
          <w:highlight w:val="yellow"/>
        </w:rPr>
        <w:t>applicant</w:t>
      </w:r>
      <w:r w:rsidRPr="00BA7C87">
        <w:rPr>
          <w:rFonts w:ascii="Arial" w:eastAsia="Times New Roman" w:hAnsi="Arial" w:cs="Arial"/>
          <w:color w:val="000000"/>
          <w:sz w:val="20"/>
          <w:szCs w:val="20"/>
        </w:rPr>
        <w:t xml:space="preserve"> for record keeping of service. This </w:t>
      </w:r>
      <w:r w:rsidRPr="00805672">
        <w:rPr>
          <w:rFonts w:ascii="Arial" w:eastAsia="Times New Roman" w:hAnsi="Arial" w:cs="Arial"/>
          <w:color w:val="000000"/>
          <w:sz w:val="20"/>
          <w:szCs w:val="20"/>
          <w:highlight w:val="yellow"/>
        </w:rPr>
        <w:t>cannot</w:t>
      </w:r>
      <w:r w:rsidRPr="00BA7C87">
        <w:rPr>
          <w:rFonts w:ascii="Arial" w:eastAsia="Times New Roman" w:hAnsi="Arial" w:cs="Arial"/>
          <w:color w:val="000000"/>
          <w:sz w:val="20"/>
          <w:szCs w:val="20"/>
        </w:rPr>
        <w:t xml:space="preserve"> be submitted directly to the </w:t>
      </w:r>
      <w:proofErr w:type="spellStart"/>
      <w:r w:rsidRPr="00BA7C87">
        <w:rPr>
          <w:rFonts w:ascii="Arial" w:eastAsia="Times New Roman" w:hAnsi="Arial" w:cs="Arial"/>
          <w:color w:val="000000"/>
          <w:sz w:val="20"/>
          <w:szCs w:val="20"/>
        </w:rPr>
        <w:t>BoEE</w:t>
      </w:r>
      <w:proofErr w:type="spellEnd"/>
      <w:r w:rsidRPr="00BA7C87">
        <w:rPr>
          <w:rFonts w:ascii="Arial" w:eastAsia="Times New Roman" w:hAnsi="Arial" w:cs="Arial"/>
          <w:color w:val="000000"/>
          <w:sz w:val="20"/>
          <w:szCs w:val="20"/>
        </w:rPr>
        <w:t xml:space="preserve"> for renewal. </w:t>
      </w:r>
    </w:p>
    <w:tbl>
      <w:tblPr>
        <w:tblW w:w="9016" w:type="dxa"/>
        <w:tblInd w:w="-72" w:type="dxa"/>
        <w:tblBorders>
          <w:top w:val="nil"/>
          <w:left w:val="nil"/>
          <w:bottom w:val="nil"/>
          <w:right w:val="nil"/>
        </w:tblBorders>
        <w:tblLook w:val="0000" w:firstRow="0" w:lastRow="0" w:firstColumn="0" w:lastColumn="0" w:noHBand="0" w:noVBand="0"/>
      </w:tblPr>
      <w:tblGrid>
        <w:gridCol w:w="5760"/>
        <w:gridCol w:w="3256"/>
      </w:tblGrid>
      <w:tr w:rsidR="00BA7C87" w:rsidRPr="00BA7C87" w:rsidTr="00A24BD6">
        <w:trPr>
          <w:trHeight w:val="244"/>
        </w:trPr>
        <w:tc>
          <w:tcPr>
            <w:tcW w:w="5760" w:type="dxa"/>
            <w:tcBorders>
              <w:top w:val="single" w:sz="8" w:space="0" w:color="000000"/>
              <w:left w:val="single" w:sz="8" w:space="0" w:color="000000"/>
              <w:bottom w:val="single" w:sz="8" w:space="0" w:color="000000"/>
              <w:right w:val="single" w:sz="8" w:space="0" w:color="000000"/>
            </w:tcBorders>
          </w:tcPr>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 xml:space="preserve">Legal Name: Last, First Middle </w:t>
            </w:r>
          </w:p>
          <w:p w:rsidR="00BA7C87" w:rsidRPr="00BA7C87" w:rsidRDefault="00BA7C87" w:rsidP="00801467">
            <w:pPr>
              <w:autoSpaceDE w:val="0"/>
              <w:autoSpaceDN w:val="0"/>
              <w:adjustRightInd w:val="0"/>
              <w:spacing w:after="0" w:line="240" w:lineRule="auto"/>
              <w:rPr>
                <w:rFonts w:ascii="Arial" w:eastAsia="Times New Roman" w:hAnsi="Arial" w:cs="Arial"/>
                <w:color w:val="000000"/>
                <w:sz w:val="18"/>
                <w:szCs w:val="18"/>
              </w:rPr>
            </w:pPr>
          </w:p>
        </w:tc>
        <w:tc>
          <w:tcPr>
            <w:tcW w:w="3256" w:type="dxa"/>
            <w:tcBorders>
              <w:top w:val="single" w:sz="8" w:space="0" w:color="000000"/>
              <w:left w:val="single" w:sz="8" w:space="0" w:color="000000"/>
              <w:bottom w:val="single" w:sz="8" w:space="0" w:color="000000"/>
              <w:right w:val="single" w:sz="8" w:space="0" w:color="000000"/>
            </w:tcBorders>
          </w:tcPr>
          <w:p w:rsid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Iowa License File Number</w:t>
            </w:r>
          </w:p>
          <w:p w:rsidR="00EF77DE" w:rsidRPr="00BA7C87" w:rsidRDefault="00EF77DE" w:rsidP="00BA7C87">
            <w:pPr>
              <w:autoSpaceDE w:val="0"/>
              <w:autoSpaceDN w:val="0"/>
              <w:adjustRightInd w:val="0"/>
              <w:spacing w:after="0" w:line="240" w:lineRule="auto"/>
              <w:rPr>
                <w:rFonts w:ascii="Arial" w:eastAsia="Times New Roman" w:hAnsi="Arial" w:cs="Arial"/>
                <w:color w:val="000000"/>
                <w:sz w:val="18"/>
                <w:szCs w:val="18"/>
              </w:rPr>
            </w:pPr>
          </w:p>
        </w:tc>
      </w:tr>
      <w:tr w:rsidR="00BA7C87" w:rsidRPr="00BA7C87" w:rsidTr="00A24BD6">
        <w:trPr>
          <w:trHeight w:val="244"/>
        </w:trPr>
        <w:tc>
          <w:tcPr>
            <w:tcW w:w="5760" w:type="dxa"/>
            <w:tcBorders>
              <w:top w:val="single" w:sz="8" w:space="0" w:color="000000"/>
              <w:left w:val="single" w:sz="8" w:space="0" w:color="000000"/>
              <w:bottom w:val="single" w:sz="8" w:space="0" w:color="000000"/>
              <w:right w:val="single" w:sz="8" w:space="0" w:color="000000"/>
            </w:tcBorders>
          </w:tcPr>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 xml:space="preserve">Mailing Address </w:t>
            </w: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tc>
        <w:tc>
          <w:tcPr>
            <w:tcW w:w="3256" w:type="dxa"/>
            <w:tcBorders>
              <w:top w:val="single" w:sz="8" w:space="0" w:color="000000"/>
              <w:left w:val="single" w:sz="8" w:space="0" w:color="000000"/>
              <w:bottom w:val="single" w:sz="8" w:space="0" w:color="000000"/>
              <w:right w:val="single" w:sz="8" w:space="0" w:color="000000"/>
            </w:tcBorders>
          </w:tcPr>
          <w:p w:rsid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Email Address</w:t>
            </w:r>
          </w:p>
          <w:p w:rsidR="00EF77DE" w:rsidRDefault="00EF77DE" w:rsidP="00BA7C87">
            <w:pPr>
              <w:autoSpaceDE w:val="0"/>
              <w:autoSpaceDN w:val="0"/>
              <w:adjustRightInd w:val="0"/>
              <w:spacing w:after="0" w:line="240" w:lineRule="auto"/>
              <w:rPr>
                <w:rFonts w:ascii="Arial" w:eastAsia="Times New Roman" w:hAnsi="Arial" w:cs="Arial"/>
                <w:color w:val="000000"/>
                <w:sz w:val="18"/>
                <w:szCs w:val="18"/>
              </w:rPr>
            </w:pPr>
          </w:p>
          <w:p w:rsidR="00EF77DE" w:rsidRPr="00BA7C87" w:rsidRDefault="00EF77DE" w:rsidP="00BA7C87">
            <w:pPr>
              <w:autoSpaceDE w:val="0"/>
              <w:autoSpaceDN w:val="0"/>
              <w:adjustRightInd w:val="0"/>
              <w:spacing w:after="0" w:line="240" w:lineRule="auto"/>
              <w:rPr>
                <w:rFonts w:ascii="Arial" w:eastAsia="Times New Roman" w:hAnsi="Arial" w:cs="Arial"/>
                <w:color w:val="000000"/>
                <w:sz w:val="18"/>
                <w:szCs w:val="18"/>
              </w:rPr>
            </w:pPr>
          </w:p>
        </w:tc>
      </w:tr>
      <w:tr w:rsidR="00BA7C87" w:rsidRPr="00BA7C87" w:rsidTr="00A24BD6">
        <w:trPr>
          <w:trHeight w:val="547"/>
        </w:trPr>
        <w:tc>
          <w:tcPr>
            <w:tcW w:w="5760" w:type="dxa"/>
            <w:tcBorders>
              <w:top w:val="single" w:sz="8" w:space="0" w:color="000000"/>
              <w:left w:val="single" w:sz="8" w:space="0" w:color="000000"/>
              <w:bottom w:val="single" w:sz="8" w:space="0" w:color="000000"/>
              <w:right w:val="single" w:sz="8" w:space="0" w:color="000000"/>
            </w:tcBorders>
          </w:tcPr>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 xml:space="preserve">City </w:t>
            </w:r>
            <w:r w:rsidRPr="00BA7C87">
              <w:rPr>
                <w:rFonts w:ascii="Arial" w:eastAsia="Times New Roman" w:hAnsi="Arial" w:cs="Arial"/>
                <w:color w:val="000000"/>
                <w:sz w:val="18"/>
                <w:szCs w:val="18"/>
              </w:rPr>
              <w:tab/>
            </w:r>
            <w:r w:rsidRPr="00BA7C87">
              <w:rPr>
                <w:rFonts w:ascii="Arial" w:eastAsia="Times New Roman" w:hAnsi="Arial" w:cs="Arial"/>
                <w:color w:val="000000"/>
                <w:sz w:val="18"/>
                <w:szCs w:val="18"/>
              </w:rPr>
              <w:tab/>
              <w:t xml:space="preserve">State </w:t>
            </w:r>
            <w:r w:rsidRPr="00BA7C87">
              <w:rPr>
                <w:rFonts w:ascii="Arial" w:eastAsia="Times New Roman" w:hAnsi="Arial" w:cs="Arial"/>
                <w:color w:val="000000"/>
                <w:sz w:val="18"/>
                <w:szCs w:val="18"/>
              </w:rPr>
              <w:tab/>
            </w:r>
            <w:r w:rsidRPr="00BA7C87">
              <w:rPr>
                <w:rFonts w:ascii="Arial" w:eastAsia="Times New Roman" w:hAnsi="Arial" w:cs="Arial"/>
                <w:color w:val="000000"/>
                <w:sz w:val="18"/>
                <w:szCs w:val="18"/>
              </w:rPr>
              <w:tab/>
            </w:r>
            <w:r w:rsidRPr="00BA7C87">
              <w:rPr>
                <w:rFonts w:ascii="Arial" w:eastAsia="Times New Roman" w:hAnsi="Arial" w:cs="Arial"/>
                <w:color w:val="000000"/>
                <w:sz w:val="18"/>
                <w:szCs w:val="18"/>
              </w:rPr>
              <w:tab/>
              <w:t xml:space="preserve">Zip </w:t>
            </w: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tc>
        <w:tc>
          <w:tcPr>
            <w:tcW w:w="3256" w:type="dxa"/>
            <w:tcBorders>
              <w:top w:val="single" w:sz="8" w:space="0" w:color="000000"/>
              <w:left w:val="single" w:sz="8" w:space="0" w:color="000000"/>
              <w:bottom w:val="single" w:sz="8" w:space="0" w:color="000000"/>
              <w:right w:val="single" w:sz="8" w:space="0" w:color="000000"/>
            </w:tcBorders>
          </w:tcPr>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r w:rsidRPr="00BA7C87">
              <w:rPr>
                <w:rFonts w:ascii="Arial" w:eastAsia="Times New Roman" w:hAnsi="Arial" w:cs="Arial"/>
                <w:color w:val="000000"/>
                <w:sz w:val="18"/>
                <w:szCs w:val="18"/>
              </w:rPr>
              <w:t xml:space="preserve">Telephone </w:t>
            </w: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p w:rsidR="00BA7C87" w:rsidRPr="00BA7C87" w:rsidRDefault="00BA7C87" w:rsidP="00BA7C87">
            <w:pPr>
              <w:autoSpaceDE w:val="0"/>
              <w:autoSpaceDN w:val="0"/>
              <w:adjustRightInd w:val="0"/>
              <w:spacing w:after="0" w:line="240" w:lineRule="auto"/>
              <w:rPr>
                <w:rFonts w:ascii="Arial" w:eastAsia="Times New Roman" w:hAnsi="Arial" w:cs="Arial"/>
                <w:color w:val="000000"/>
                <w:sz w:val="18"/>
                <w:szCs w:val="18"/>
              </w:rPr>
            </w:pPr>
          </w:p>
        </w:tc>
      </w:tr>
    </w:tbl>
    <w:p w:rsidR="00BA7C87" w:rsidRPr="00BA7C87" w:rsidRDefault="00BA7C87" w:rsidP="00BA7C87">
      <w:pPr>
        <w:autoSpaceDE w:val="0"/>
        <w:autoSpaceDN w:val="0"/>
        <w:adjustRightInd w:val="0"/>
        <w:spacing w:after="0" w:line="240" w:lineRule="auto"/>
        <w:jc w:val="both"/>
        <w:rPr>
          <w:rFonts w:ascii="Arial" w:eastAsia="Times New Roman" w:hAnsi="Arial" w:cs="Arial"/>
          <w:color w:val="000000"/>
          <w:sz w:val="20"/>
          <w:szCs w:val="20"/>
        </w:rPr>
      </w:pPr>
    </w:p>
    <w:p w:rsidR="00BA7C87" w:rsidRPr="00BA7C87" w:rsidRDefault="00BA7C87" w:rsidP="00BA7C87">
      <w:pPr>
        <w:autoSpaceDE w:val="0"/>
        <w:autoSpaceDN w:val="0"/>
        <w:adjustRightInd w:val="0"/>
        <w:spacing w:after="0" w:line="240" w:lineRule="auto"/>
        <w:jc w:val="both"/>
        <w:rPr>
          <w:rFonts w:ascii="Arial" w:eastAsia="Times New Roman" w:hAnsi="Arial" w:cs="Arial"/>
          <w:b/>
          <w:bCs/>
        </w:rPr>
      </w:pPr>
      <w:r w:rsidRPr="007756ED">
        <w:rPr>
          <w:rFonts w:ascii="Arial" w:eastAsia="Times New Roman" w:hAnsi="Arial" w:cs="Arial"/>
          <w:color w:val="000000"/>
          <w:highlight w:val="cyan"/>
        </w:rPr>
        <w:t>This form is to be sent by the applicant to the higher education institution(s) to request a Certificate of Professional Activities for Renewal Unit at the beginning of the license renewal process.</w:t>
      </w:r>
      <w:r w:rsidRPr="00BA7C87">
        <w:rPr>
          <w:rFonts w:ascii="Arial" w:eastAsia="Times New Roman" w:hAnsi="Arial" w:cs="Arial"/>
          <w:color w:val="000000"/>
        </w:rPr>
        <w:t xml:space="preserve"> Educators may </w:t>
      </w:r>
      <w:r w:rsidRPr="007756ED">
        <w:rPr>
          <w:rFonts w:ascii="Arial" w:eastAsia="Times New Roman" w:hAnsi="Arial" w:cs="Arial"/>
          <w:color w:val="000000"/>
          <w:highlight w:val="cyan"/>
        </w:rPr>
        <w:t>only submit experiences that total whole units</w:t>
      </w:r>
      <w:r w:rsidRPr="00BA7C87">
        <w:rPr>
          <w:rFonts w:ascii="Arial" w:eastAsia="Times New Roman" w:hAnsi="Arial" w:cs="Arial"/>
          <w:color w:val="000000"/>
        </w:rPr>
        <w:t xml:space="preserve"> for licensure renewal through this process. You may work with more than one Iowa </w:t>
      </w:r>
      <w:proofErr w:type="gramStart"/>
      <w:r w:rsidRPr="00BA7C87">
        <w:rPr>
          <w:rFonts w:ascii="Arial" w:eastAsia="Times New Roman" w:hAnsi="Arial" w:cs="Arial"/>
          <w:color w:val="000000"/>
        </w:rPr>
        <w:t>college</w:t>
      </w:r>
      <w:proofErr w:type="gramEnd"/>
      <w:r w:rsidRPr="00BA7C87">
        <w:rPr>
          <w:rFonts w:ascii="Arial" w:eastAsia="Times New Roman" w:hAnsi="Arial" w:cs="Arial"/>
          <w:color w:val="000000"/>
        </w:rPr>
        <w:t xml:space="preserve"> or university as a cooperating teacher to achieve whole units. </w:t>
      </w:r>
    </w:p>
    <w:p w:rsidR="00BA7C87" w:rsidRPr="00BA7C87" w:rsidRDefault="00BA7C87" w:rsidP="00BA7C87">
      <w:pPr>
        <w:autoSpaceDE w:val="0"/>
        <w:autoSpaceDN w:val="0"/>
        <w:adjustRightInd w:val="0"/>
        <w:spacing w:after="0" w:line="240" w:lineRule="auto"/>
        <w:rPr>
          <w:rFonts w:ascii="Arial" w:eastAsia="Times New Roman" w:hAnsi="Arial" w:cs="Arial"/>
          <w:color w:val="000000"/>
          <w:sz w:val="24"/>
          <w:szCs w:val="24"/>
        </w:rPr>
      </w:pPr>
    </w:p>
    <w:p w:rsidR="00BA7C87" w:rsidRPr="00BA7C87" w:rsidRDefault="00BA7C87" w:rsidP="00BA7C87">
      <w:pPr>
        <w:autoSpaceDE w:val="0"/>
        <w:autoSpaceDN w:val="0"/>
        <w:adjustRightInd w:val="0"/>
        <w:spacing w:after="0" w:line="240" w:lineRule="auto"/>
        <w:rPr>
          <w:rFonts w:ascii="Arial" w:eastAsia="Times New Roman" w:hAnsi="Arial" w:cs="Arial"/>
          <w:color w:val="000000"/>
        </w:rPr>
      </w:pPr>
      <w:r w:rsidRPr="00BA7C87">
        <w:rPr>
          <w:rFonts w:ascii="Arial" w:eastAsia="Times New Roman" w:hAnsi="Arial" w:cs="Arial"/>
          <w:color w:val="000000"/>
        </w:rPr>
        <w:t xml:space="preserve">Documented participation in any of the following activities may be used toward the maximum of two renewal units. These experiences must be accrued during the term of the current license or be no more than 5 </w:t>
      </w:r>
      <w:proofErr w:type="gramStart"/>
      <w:r w:rsidRPr="00BA7C87">
        <w:rPr>
          <w:rFonts w:ascii="Arial" w:eastAsia="Times New Roman" w:hAnsi="Arial" w:cs="Arial"/>
          <w:color w:val="000000"/>
        </w:rPr>
        <w:t>years</w:t>
      </w:r>
      <w:proofErr w:type="gramEnd"/>
      <w:r w:rsidRPr="00BA7C87">
        <w:rPr>
          <w:rFonts w:ascii="Arial" w:eastAsia="Times New Roman" w:hAnsi="Arial" w:cs="Arial"/>
          <w:color w:val="000000"/>
        </w:rPr>
        <w:t xml:space="preserve"> old if the license is expired. </w:t>
      </w:r>
    </w:p>
    <w:p w:rsidR="00BA7C87" w:rsidRPr="00BA7C87" w:rsidRDefault="00BA7C87" w:rsidP="00BA7C87">
      <w:pPr>
        <w:autoSpaceDE w:val="0"/>
        <w:autoSpaceDN w:val="0"/>
        <w:adjustRightInd w:val="0"/>
        <w:spacing w:after="0" w:line="240" w:lineRule="auto"/>
        <w:rPr>
          <w:rFonts w:ascii="Arial" w:eastAsia="Times New Roman" w:hAnsi="Arial" w:cs="Arial"/>
          <w:color w:val="000000"/>
        </w:rPr>
      </w:pPr>
    </w:p>
    <w:p w:rsidR="00BA7C87" w:rsidRPr="00BA7C87" w:rsidRDefault="00BA7C87" w:rsidP="00BA7C87">
      <w:pPr>
        <w:numPr>
          <w:ilvl w:val="0"/>
          <w:numId w:val="1"/>
        </w:numPr>
        <w:autoSpaceDE w:val="0"/>
        <w:autoSpaceDN w:val="0"/>
        <w:adjustRightInd w:val="0"/>
        <w:spacing w:after="0" w:line="240" w:lineRule="auto"/>
        <w:ind w:left="360" w:hanging="360"/>
        <w:rPr>
          <w:rFonts w:ascii="Arial" w:eastAsia="Times New Roman" w:hAnsi="Arial" w:cs="Arial"/>
          <w:color w:val="000000"/>
        </w:rPr>
      </w:pPr>
      <w:r w:rsidRPr="00BA7C87">
        <w:rPr>
          <w:rFonts w:ascii="Arial" w:eastAsia="Times New Roman" w:hAnsi="Arial" w:cs="Arial"/>
          <w:color w:val="000000"/>
        </w:rPr>
        <w:t xml:space="preserve">Serving as a cooperating teacher for a 14 week or more student teaching experience and completing requirements as defined by the higher education institution is worth </w:t>
      </w:r>
      <w:r w:rsidRPr="00BA7C87">
        <w:rPr>
          <w:rFonts w:ascii="Arial" w:eastAsia="Times New Roman" w:hAnsi="Arial" w:cs="Arial"/>
          <w:b/>
          <w:bCs/>
          <w:color w:val="000000"/>
          <w:u w:val="single"/>
        </w:rPr>
        <w:t>one</w:t>
      </w:r>
      <w:r w:rsidRPr="00BA7C87">
        <w:rPr>
          <w:rFonts w:ascii="Arial" w:eastAsia="Times New Roman" w:hAnsi="Arial" w:cs="Arial"/>
        </w:rPr>
        <w:t xml:space="preserve"> </w:t>
      </w:r>
      <w:r w:rsidRPr="00BA7C87">
        <w:rPr>
          <w:rFonts w:ascii="Arial" w:eastAsia="Times New Roman" w:hAnsi="Arial" w:cs="Arial"/>
          <w:b/>
          <w:bCs/>
          <w:color w:val="000000"/>
          <w:u w:val="single"/>
        </w:rPr>
        <w:t xml:space="preserve">renewal </w:t>
      </w:r>
      <w:r w:rsidRPr="00BA7C87">
        <w:rPr>
          <w:rFonts w:ascii="Arial" w:eastAsia="Times New Roman" w:hAnsi="Arial" w:cs="Arial"/>
          <w:color w:val="000000"/>
        </w:rPr>
        <w:t xml:space="preserve">unit. </w:t>
      </w:r>
    </w:p>
    <w:p w:rsidR="00BA7C87" w:rsidRPr="00BA7C87" w:rsidRDefault="00BA7C87" w:rsidP="00BA7C87">
      <w:pPr>
        <w:numPr>
          <w:ilvl w:val="0"/>
          <w:numId w:val="1"/>
        </w:numPr>
        <w:autoSpaceDE w:val="0"/>
        <w:autoSpaceDN w:val="0"/>
        <w:adjustRightInd w:val="0"/>
        <w:spacing w:after="0" w:line="240" w:lineRule="auto"/>
        <w:ind w:left="360" w:hanging="360"/>
        <w:rPr>
          <w:rFonts w:ascii="Arial" w:eastAsia="Times New Roman" w:hAnsi="Arial" w:cs="Arial"/>
          <w:color w:val="000000"/>
        </w:rPr>
      </w:pPr>
      <w:r w:rsidRPr="00BA7C87">
        <w:rPr>
          <w:rFonts w:ascii="Arial" w:eastAsia="Times New Roman" w:hAnsi="Arial" w:cs="Arial"/>
          <w:color w:val="000000"/>
        </w:rPr>
        <w:t xml:space="preserve">Serving as a cooperating teacher for a 7-13 week student teaching experience and completing requirements as defined by the higher education institution is worth </w:t>
      </w:r>
      <w:r w:rsidRPr="00BA7C87">
        <w:rPr>
          <w:rFonts w:ascii="Arial" w:eastAsia="Times New Roman" w:hAnsi="Arial" w:cs="Arial"/>
          <w:b/>
          <w:bCs/>
          <w:color w:val="000000"/>
          <w:u w:val="single"/>
        </w:rPr>
        <w:t xml:space="preserve">one-half renewal </w:t>
      </w:r>
      <w:r w:rsidRPr="00BA7C87">
        <w:rPr>
          <w:rFonts w:ascii="Arial" w:eastAsia="Times New Roman" w:hAnsi="Arial" w:cs="Arial"/>
          <w:color w:val="000000"/>
        </w:rPr>
        <w:t xml:space="preserve">unit.  </w:t>
      </w:r>
    </w:p>
    <w:p w:rsidR="00BA7C87" w:rsidRPr="00BA7C87" w:rsidRDefault="00BA7C87" w:rsidP="00BA7C87">
      <w:pPr>
        <w:numPr>
          <w:ilvl w:val="0"/>
          <w:numId w:val="1"/>
        </w:numPr>
        <w:autoSpaceDE w:val="0"/>
        <w:autoSpaceDN w:val="0"/>
        <w:adjustRightInd w:val="0"/>
        <w:spacing w:after="0" w:line="240" w:lineRule="auto"/>
        <w:ind w:left="360" w:hanging="360"/>
        <w:rPr>
          <w:rFonts w:ascii="Arial" w:eastAsia="Times New Roman" w:hAnsi="Arial" w:cs="Arial"/>
          <w:color w:val="000000"/>
        </w:rPr>
      </w:pPr>
      <w:r w:rsidRPr="00BA7C87">
        <w:rPr>
          <w:rFonts w:ascii="Arial" w:eastAsia="Times New Roman" w:hAnsi="Arial" w:cs="Arial"/>
          <w:color w:val="000000"/>
        </w:rPr>
        <w:t xml:space="preserve">Serving as a cooperating teacher for </w:t>
      </w:r>
      <w:r w:rsidRPr="00BA7C87">
        <w:rPr>
          <w:rFonts w:ascii="Arial" w:eastAsia="Times New Roman" w:hAnsi="Arial" w:cs="Arial"/>
          <w:b/>
          <w:color w:val="000000"/>
        </w:rPr>
        <w:t>90 hours</w:t>
      </w:r>
      <w:r w:rsidRPr="00BA7C87">
        <w:rPr>
          <w:rFonts w:ascii="Arial" w:eastAsia="Times New Roman" w:hAnsi="Arial" w:cs="Arial"/>
          <w:color w:val="000000"/>
        </w:rPr>
        <w:t xml:space="preserve"> of clinical experiences (pre-student teaching field experiences where the candidate is involved in the classroom beyond observation, e.g., methods, practicum or internship experiences) is worth </w:t>
      </w:r>
      <w:r w:rsidRPr="00BA7C87">
        <w:rPr>
          <w:rFonts w:ascii="Arial" w:eastAsia="Times New Roman" w:hAnsi="Arial" w:cs="Arial"/>
          <w:b/>
          <w:bCs/>
          <w:color w:val="000000"/>
          <w:u w:val="single"/>
        </w:rPr>
        <w:t xml:space="preserve">one-half renewal </w:t>
      </w:r>
      <w:r w:rsidRPr="00BA7C87">
        <w:rPr>
          <w:rFonts w:ascii="Arial" w:eastAsia="Times New Roman" w:hAnsi="Arial" w:cs="Arial"/>
          <w:color w:val="000000"/>
        </w:rPr>
        <w:t xml:space="preserve">unit and </w:t>
      </w:r>
      <w:r w:rsidRPr="00BA7C87">
        <w:rPr>
          <w:rFonts w:ascii="Arial" w:eastAsia="Times New Roman" w:hAnsi="Arial" w:cs="Arial"/>
          <w:b/>
          <w:color w:val="000000"/>
        </w:rPr>
        <w:t>180 hours</w:t>
      </w:r>
      <w:r w:rsidRPr="00BA7C87">
        <w:rPr>
          <w:rFonts w:ascii="Arial" w:eastAsia="Times New Roman" w:hAnsi="Arial" w:cs="Arial"/>
          <w:color w:val="000000"/>
        </w:rPr>
        <w:t xml:space="preserve"> is worth </w:t>
      </w:r>
      <w:r w:rsidRPr="00BA7C87">
        <w:rPr>
          <w:rFonts w:ascii="Arial" w:eastAsia="Times New Roman" w:hAnsi="Arial" w:cs="Arial"/>
          <w:b/>
          <w:color w:val="000000"/>
          <w:u w:val="single"/>
        </w:rPr>
        <w:t xml:space="preserve">one renewal </w:t>
      </w:r>
      <w:r w:rsidRPr="00BA7C87">
        <w:rPr>
          <w:rFonts w:ascii="Arial" w:eastAsia="Times New Roman" w:hAnsi="Arial" w:cs="Arial"/>
          <w:color w:val="000000"/>
        </w:rPr>
        <w:t>unit</w:t>
      </w:r>
      <w:r w:rsidRPr="00BA7C87">
        <w:rPr>
          <w:rFonts w:ascii="Arial" w:eastAsia="Times New Roman" w:hAnsi="Arial" w:cs="Arial"/>
          <w:b/>
          <w:color w:val="000000"/>
        </w:rPr>
        <w:t>.</w:t>
      </w:r>
      <w:r w:rsidRPr="00BA7C87">
        <w:rPr>
          <w:rFonts w:ascii="Arial" w:eastAsia="Times New Roman" w:hAnsi="Arial" w:cs="Arial"/>
          <w:color w:val="000000"/>
        </w:rPr>
        <w:t xml:space="preserve"> </w:t>
      </w:r>
    </w:p>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p>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r w:rsidRPr="00BA7C87">
        <w:rPr>
          <w:rFonts w:ascii="Arial" w:eastAsia="Times New Roman" w:hAnsi="Arial" w:cs="Arial"/>
          <w:sz w:val="24"/>
          <w:szCs w:val="24"/>
        </w:rPr>
        <w:t>Student Teaching:</w:t>
      </w:r>
    </w:p>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463"/>
        <w:gridCol w:w="2078"/>
        <w:gridCol w:w="3834"/>
        <w:gridCol w:w="3150"/>
      </w:tblGrid>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Semester</w:t>
            </w: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Candidate</w:t>
            </w: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Institution (IHE)</w:t>
            </w: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Placement Length (Weeks)</w:t>
            </w: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bookmarkStart w:id="0" w:name="_GoBack"/>
            <w:bookmarkEnd w:id="0"/>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43199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 xml:space="preserve">7-13 </w:t>
            </w: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43199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 xml:space="preserve">7-13  </w:t>
            </w:r>
          </w:p>
        </w:tc>
      </w:tr>
      <w:tr w:rsidR="00EF77DE" w:rsidRPr="00BA7C87" w:rsidTr="00A24BD6">
        <w:tc>
          <w:tcPr>
            <w:tcW w:w="1463" w:type="dxa"/>
          </w:tcPr>
          <w:p w:rsidR="00EF77DE" w:rsidRPr="00BA7C87" w:rsidRDefault="00EF77DE" w:rsidP="00BA7C87">
            <w:pPr>
              <w:autoSpaceDE w:val="0"/>
              <w:autoSpaceDN w:val="0"/>
              <w:adjustRightInd w:val="0"/>
              <w:rPr>
                <w:rFonts w:ascii="Arial" w:eastAsia="Times New Roman" w:hAnsi="Arial" w:cs="Arial"/>
                <w:sz w:val="24"/>
                <w:szCs w:val="24"/>
              </w:rPr>
            </w:pPr>
          </w:p>
        </w:tc>
        <w:tc>
          <w:tcPr>
            <w:tcW w:w="2078" w:type="dxa"/>
          </w:tcPr>
          <w:p w:rsidR="00EF77DE" w:rsidRPr="00BA7C87" w:rsidRDefault="00EF77DE" w:rsidP="00BA7C87">
            <w:pPr>
              <w:autoSpaceDE w:val="0"/>
              <w:autoSpaceDN w:val="0"/>
              <w:adjustRightInd w:val="0"/>
              <w:rPr>
                <w:rFonts w:ascii="Arial" w:eastAsia="Times New Roman" w:hAnsi="Arial" w:cs="Arial"/>
                <w:sz w:val="24"/>
                <w:szCs w:val="24"/>
              </w:rPr>
            </w:pPr>
          </w:p>
        </w:tc>
        <w:tc>
          <w:tcPr>
            <w:tcW w:w="3834" w:type="dxa"/>
          </w:tcPr>
          <w:p w:rsidR="00EF77DE" w:rsidRPr="00BA7C87" w:rsidRDefault="00EF77DE" w:rsidP="00BA7C87">
            <w:pPr>
              <w:autoSpaceDE w:val="0"/>
              <w:autoSpaceDN w:val="0"/>
              <w:adjustRightInd w:val="0"/>
              <w:rPr>
                <w:rFonts w:ascii="Arial" w:eastAsia="Times New Roman" w:hAnsi="Arial" w:cs="Arial"/>
                <w:sz w:val="24"/>
                <w:szCs w:val="24"/>
              </w:rPr>
            </w:pPr>
          </w:p>
        </w:tc>
        <w:tc>
          <w:tcPr>
            <w:tcW w:w="3150" w:type="dxa"/>
          </w:tcPr>
          <w:p w:rsidR="00EF77DE" w:rsidRPr="00BA7C87" w:rsidRDefault="00EF77DE" w:rsidP="00431997">
            <w:pPr>
              <w:autoSpaceDE w:val="0"/>
              <w:autoSpaceDN w:val="0"/>
              <w:adjustRightInd w:val="0"/>
              <w:rPr>
                <w:rFonts w:ascii="Arial" w:eastAsia="Times New Roman" w:hAnsi="Arial" w:cs="Arial"/>
                <w:sz w:val="24"/>
                <w:szCs w:val="24"/>
              </w:rPr>
            </w:pPr>
            <w:r>
              <w:rPr>
                <w:rFonts w:ascii="Arial" w:eastAsia="Times New Roman" w:hAnsi="Arial" w:cs="Arial"/>
                <w:sz w:val="24"/>
                <w:szCs w:val="24"/>
              </w:rPr>
              <w:t>7-13</w:t>
            </w: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14 or more</w:t>
            </w: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14 or more</w:t>
            </w:r>
          </w:p>
        </w:tc>
      </w:tr>
    </w:tbl>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p>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r w:rsidRPr="00BA7C87">
        <w:rPr>
          <w:rFonts w:ascii="Arial" w:eastAsia="Times New Roman" w:hAnsi="Arial" w:cs="Arial"/>
          <w:sz w:val="24"/>
          <w:szCs w:val="24"/>
        </w:rPr>
        <w:t>Clinical Supervision (Pre-student teaching):</w:t>
      </w:r>
    </w:p>
    <w:p w:rsidR="00BA7C87" w:rsidRPr="00BA7C87" w:rsidRDefault="00BA7C87" w:rsidP="00BA7C87">
      <w:pPr>
        <w:autoSpaceDE w:val="0"/>
        <w:autoSpaceDN w:val="0"/>
        <w:adjustRightInd w:val="0"/>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463"/>
        <w:gridCol w:w="2078"/>
        <w:gridCol w:w="3834"/>
        <w:gridCol w:w="3150"/>
      </w:tblGrid>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Semester</w:t>
            </w: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Candidate</w:t>
            </w: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Institution  (IHE)</w:t>
            </w: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r w:rsidRPr="00BA7C87">
              <w:rPr>
                <w:rFonts w:ascii="Arial" w:eastAsia="Times New Roman" w:hAnsi="Arial" w:cs="Arial"/>
                <w:sz w:val="24"/>
                <w:szCs w:val="24"/>
              </w:rPr>
              <w:t>IHE Course Name and Scheduled # of Hrs.</w:t>
            </w: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r w:rsidR="00BA7C87" w:rsidRPr="00BA7C87" w:rsidTr="00A24BD6">
        <w:trPr>
          <w:trHeight w:val="332"/>
        </w:trPr>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r w:rsidR="00BA7C87" w:rsidRPr="00BA7C87" w:rsidTr="00A24BD6">
        <w:tc>
          <w:tcPr>
            <w:tcW w:w="1463"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2078"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834" w:type="dxa"/>
          </w:tcPr>
          <w:p w:rsidR="00BA7C87" w:rsidRPr="00BA7C87" w:rsidRDefault="00BA7C87" w:rsidP="00BA7C87">
            <w:pPr>
              <w:autoSpaceDE w:val="0"/>
              <w:autoSpaceDN w:val="0"/>
              <w:adjustRightInd w:val="0"/>
              <w:rPr>
                <w:rFonts w:ascii="Arial" w:eastAsia="Times New Roman" w:hAnsi="Arial" w:cs="Arial"/>
                <w:sz w:val="24"/>
                <w:szCs w:val="24"/>
              </w:rPr>
            </w:pPr>
          </w:p>
        </w:tc>
        <w:tc>
          <w:tcPr>
            <w:tcW w:w="3150" w:type="dxa"/>
          </w:tcPr>
          <w:p w:rsidR="00BA7C87" w:rsidRPr="00BA7C87" w:rsidRDefault="00BA7C87" w:rsidP="00BA7C87">
            <w:pPr>
              <w:autoSpaceDE w:val="0"/>
              <w:autoSpaceDN w:val="0"/>
              <w:adjustRightInd w:val="0"/>
              <w:rPr>
                <w:rFonts w:ascii="Arial" w:eastAsia="Times New Roman" w:hAnsi="Arial" w:cs="Arial"/>
                <w:sz w:val="24"/>
                <w:szCs w:val="24"/>
              </w:rPr>
            </w:pPr>
          </w:p>
        </w:tc>
      </w:tr>
    </w:tbl>
    <w:p w:rsidR="00922933" w:rsidRDefault="00801467"/>
    <w:sectPr w:rsidR="00922933" w:rsidSect="00BA7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E55EF"/>
    <w:multiLevelType w:val="hybridMultilevel"/>
    <w:tmpl w:val="F81E473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87"/>
    <w:rsid w:val="00431997"/>
    <w:rsid w:val="007756ED"/>
    <w:rsid w:val="00801467"/>
    <w:rsid w:val="00805672"/>
    <w:rsid w:val="008F0BB3"/>
    <w:rsid w:val="00BA7C87"/>
    <w:rsid w:val="00EF77DE"/>
    <w:rsid w:val="00F5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D6AA-0068-420A-BBFE-4D460A4B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C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Bechtel, Deeanna L [SOE]</dc:creator>
  <cp:keywords/>
  <dc:description/>
  <cp:lastModifiedBy>Bechtel, Deeanna L [SOE]</cp:lastModifiedBy>
  <cp:revision>6</cp:revision>
  <dcterms:created xsi:type="dcterms:W3CDTF">2015-11-10T18:07:00Z</dcterms:created>
  <dcterms:modified xsi:type="dcterms:W3CDTF">2017-01-09T20:59:00Z</dcterms:modified>
</cp:coreProperties>
</file>