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166D" w14:textId="4043DC95" w:rsidR="00464EBE" w:rsidRPr="00827F84" w:rsidRDefault="00464EBE" w:rsidP="00464EBE">
      <w:pPr>
        <w:pStyle w:val="Title"/>
        <w:jc w:val="center"/>
        <w:rPr>
          <w:sz w:val="48"/>
          <w:szCs w:val="48"/>
        </w:rPr>
      </w:pPr>
      <w:r w:rsidRPr="00827F84">
        <w:rPr>
          <w:color w:val="FF0000"/>
          <w:sz w:val="48"/>
          <w:szCs w:val="48"/>
        </w:rPr>
        <w:t>I</w:t>
      </w:r>
      <w:r w:rsidR="00827F84">
        <w:rPr>
          <w:color w:val="FF0000"/>
          <w:sz w:val="48"/>
          <w:szCs w:val="48"/>
        </w:rPr>
        <w:t>owa</w:t>
      </w:r>
      <w:r w:rsidRPr="00827F84">
        <w:rPr>
          <w:color w:val="FF0000"/>
          <w:sz w:val="48"/>
          <w:szCs w:val="48"/>
        </w:rPr>
        <w:t xml:space="preserve"> </w:t>
      </w:r>
      <w:r w:rsidR="00827F84" w:rsidRPr="00827F84">
        <w:rPr>
          <w:color w:val="FF0000"/>
          <w:sz w:val="48"/>
          <w:szCs w:val="48"/>
        </w:rPr>
        <w:t>School Business Management Academy</w:t>
      </w:r>
    </w:p>
    <w:p w14:paraId="7B4E2411" w14:textId="77777777" w:rsidR="00295F3C" w:rsidRPr="00464EBE" w:rsidRDefault="00584C0F" w:rsidP="00464EBE">
      <w:pPr>
        <w:pStyle w:val="Title"/>
        <w:jc w:val="center"/>
        <w:rPr>
          <w:b/>
          <w:color w:val="auto"/>
          <w:sz w:val="24"/>
          <w:szCs w:val="24"/>
        </w:rPr>
      </w:pPr>
      <w:r>
        <w:rPr>
          <w:b/>
          <w:color w:val="auto"/>
          <w:sz w:val="24"/>
          <w:szCs w:val="24"/>
        </w:rPr>
        <w:t>SCHOOL BUSINESS OFFICIAL AUTHORIZATION PROGRAM</w:t>
      </w:r>
    </w:p>
    <w:p w14:paraId="7FCAA386" w14:textId="17C14AF1" w:rsidR="00464EBE" w:rsidRPr="00650EFD" w:rsidRDefault="00464EBE" w:rsidP="00464EBE">
      <w:pPr>
        <w:pStyle w:val="Title"/>
        <w:jc w:val="center"/>
        <w:rPr>
          <w:b/>
          <w:i/>
          <w:sz w:val="16"/>
          <w:szCs w:val="16"/>
        </w:rPr>
      </w:pPr>
      <w:r w:rsidRPr="00827F84">
        <w:rPr>
          <w:b/>
          <w:color w:val="FF0000"/>
          <w:sz w:val="24"/>
          <w:szCs w:val="24"/>
        </w:rPr>
        <w:t xml:space="preserve">Year One – </w:t>
      </w:r>
      <w:r w:rsidR="007B157E">
        <w:rPr>
          <w:b/>
          <w:color w:val="auto"/>
          <w:sz w:val="24"/>
          <w:szCs w:val="24"/>
        </w:rPr>
        <w:t xml:space="preserve">Program </w:t>
      </w:r>
      <w:r w:rsidRPr="00464EBE">
        <w:rPr>
          <w:b/>
          <w:color w:val="auto"/>
          <w:sz w:val="24"/>
          <w:szCs w:val="24"/>
        </w:rPr>
        <w:t>of Study</w:t>
      </w:r>
      <w:r w:rsidR="002947AB">
        <w:rPr>
          <w:b/>
          <w:color w:val="auto"/>
          <w:sz w:val="24"/>
          <w:szCs w:val="24"/>
        </w:rPr>
        <w:t xml:space="preserve"> for 2022-2023</w:t>
      </w:r>
      <w:r w:rsidR="00650EFD">
        <w:rPr>
          <w:b/>
          <w:color w:val="auto"/>
          <w:sz w:val="24"/>
          <w:szCs w:val="24"/>
        </w:rPr>
        <w:t xml:space="preserve"> </w:t>
      </w:r>
      <w:r w:rsidR="00650EFD">
        <w:rPr>
          <w:b/>
          <w:i/>
          <w:color w:val="auto"/>
          <w:sz w:val="16"/>
          <w:szCs w:val="16"/>
        </w:rPr>
        <w:t xml:space="preserve">(revised </w:t>
      </w:r>
      <w:r w:rsidR="008D7092">
        <w:rPr>
          <w:b/>
          <w:i/>
          <w:color w:val="auto"/>
          <w:sz w:val="16"/>
          <w:szCs w:val="16"/>
        </w:rPr>
        <w:t>Octobe</w:t>
      </w:r>
      <w:r w:rsidR="00B104C6">
        <w:rPr>
          <w:b/>
          <w:i/>
          <w:color w:val="auto"/>
          <w:sz w:val="16"/>
          <w:szCs w:val="16"/>
        </w:rPr>
        <w:t>r</w:t>
      </w:r>
      <w:r w:rsidR="00827F84">
        <w:rPr>
          <w:b/>
          <w:i/>
          <w:color w:val="auto"/>
          <w:sz w:val="16"/>
          <w:szCs w:val="16"/>
        </w:rPr>
        <w:t xml:space="preserve"> 202</w:t>
      </w:r>
      <w:r w:rsidR="008D7092">
        <w:rPr>
          <w:b/>
          <w:i/>
          <w:color w:val="auto"/>
          <w:sz w:val="16"/>
          <w:szCs w:val="16"/>
        </w:rPr>
        <w:t>2</w:t>
      </w:r>
      <w:r w:rsidR="00650EFD">
        <w:rPr>
          <w:b/>
          <w:i/>
          <w:color w:val="auto"/>
          <w:sz w:val="16"/>
          <w:szCs w:val="16"/>
        </w:rPr>
        <w:t>)</w:t>
      </w:r>
    </w:p>
    <w:p w14:paraId="1BF0358E" w14:textId="77777777" w:rsidR="00464EBE" w:rsidRDefault="00464EBE" w:rsidP="00576BE7">
      <w:pPr>
        <w:pStyle w:val="ListParagraph"/>
        <w:numPr>
          <w:ilvl w:val="0"/>
          <w:numId w:val="1"/>
        </w:numPr>
        <w:spacing w:after="0"/>
        <w:rPr>
          <w:rFonts w:ascii="Times New Roman" w:hAnsi="Times New Roman" w:cs="Times New Roman"/>
        </w:rPr>
      </w:pPr>
      <w:r w:rsidRPr="00464EBE">
        <w:rPr>
          <w:rFonts w:ascii="Times New Roman" w:hAnsi="Times New Roman" w:cs="Times New Roman"/>
        </w:rPr>
        <w:t>Iowa Association of School Business Officials</w:t>
      </w:r>
      <w:r>
        <w:rPr>
          <w:rFonts w:ascii="Times New Roman" w:hAnsi="Times New Roman" w:cs="Times New Roman"/>
        </w:rPr>
        <w:t xml:space="preserve"> (IASBO)</w:t>
      </w:r>
    </w:p>
    <w:p w14:paraId="572F97C5" w14:textId="2D5F064E" w:rsidR="00464EBE"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Boot Camp (</w:t>
      </w:r>
      <w:r w:rsidR="00662FCE">
        <w:rPr>
          <w:rFonts w:ascii="Times New Roman" w:hAnsi="Times New Roman" w:cs="Times New Roman"/>
        </w:rPr>
        <w:t>6.0</w:t>
      </w:r>
      <w:r w:rsidR="00464EBE">
        <w:rPr>
          <w:rFonts w:ascii="Times New Roman" w:hAnsi="Times New Roman" w:cs="Times New Roman"/>
        </w:rPr>
        <w:t xml:space="preserve"> hrs.</w:t>
      </w:r>
      <w:r w:rsidR="00EC2D27">
        <w:rPr>
          <w:rFonts w:ascii="Times New Roman" w:hAnsi="Times New Roman" w:cs="Times New Roman"/>
        </w:rPr>
        <w:t>, o</w:t>
      </w:r>
      <w:r w:rsidR="00530710">
        <w:rPr>
          <w:rFonts w:ascii="Times New Roman" w:hAnsi="Times New Roman" w:cs="Times New Roman"/>
        </w:rPr>
        <w:t>ffered annually, usually June</w:t>
      </w:r>
      <w:r w:rsidR="00464EBE">
        <w:rPr>
          <w:rFonts w:ascii="Times New Roman" w:hAnsi="Times New Roman" w:cs="Times New Roman"/>
        </w:rPr>
        <w:t>)</w:t>
      </w:r>
    </w:p>
    <w:p w14:paraId="57DE547B" w14:textId="77777777" w:rsidR="00F0146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School Finance Basics</w:t>
      </w:r>
      <w:r w:rsidR="00C107EC">
        <w:rPr>
          <w:rFonts w:ascii="Times New Roman" w:hAnsi="Times New Roman" w:cs="Times New Roman"/>
        </w:rPr>
        <w:t xml:space="preserve"> </w:t>
      </w:r>
      <w:r w:rsidR="00C107EC" w:rsidRPr="00DC7251">
        <w:rPr>
          <w:rFonts w:ascii="Times New Roman" w:hAnsi="Times New Roman" w:cs="Times New Roman"/>
          <w:i/>
          <w:sz w:val="16"/>
          <w:szCs w:val="16"/>
        </w:rPr>
        <w:t>(1 hr.)</w:t>
      </w:r>
    </w:p>
    <w:p w14:paraId="075BCC74" w14:textId="77777777"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End-of-Fiscal Year Preparation</w:t>
      </w:r>
      <w:r w:rsidR="005E7400">
        <w:rPr>
          <w:rFonts w:ascii="Times New Roman" w:hAnsi="Times New Roman" w:cs="Times New Roman"/>
        </w:rPr>
        <w:t>,</w:t>
      </w:r>
      <w:r>
        <w:rPr>
          <w:rFonts w:ascii="Times New Roman" w:hAnsi="Times New Roman" w:cs="Times New Roman"/>
        </w:rPr>
        <w:t xml:space="preserve"> </w:t>
      </w:r>
      <w:r w:rsidR="00662FCE">
        <w:rPr>
          <w:rFonts w:ascii="Times New Roman" w:hAnsi="Times New Roman" w:cs="Times New Roman"/>
        </w:rPr>
        <w:t xml:space="preserve">and Preparation for CAR &amp; Annual Audit </w:t>
      </w:r>
      <w:r w:rsidR="00C107EC" w:rsidRPr="00DC7251">
        <w:rPr>
          <w:rFonts w:ascii="Times New Roman" w:hAnsi="Times New Roman" w:cs="Times New Roman"/>
          <w:i/>
          <w:sz w:val="16"/>
          <w:szCs w:val="16"/>
        </w:rPr>
        <w:t>(1 hr.)</w:t>
      </w:r>
    </w:p>
    <w:p w14:paraId="67BF227B" w14:textId="77777777"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Payroll Processing and Reporting</w:t>
      </w:r>
      <w:r w:rsidR="00C107EC">
        <w:rPr>
          <w:rFonts w:ascii="Times New Roman" w:hAnsi="Times New Roman" w:cs="Times New Roman"/>
        </w:rPr>
        <w:t xml:space="preserve"> </w:t>
      </w:r>
      <w:r w:rsidR="00C107EC" w:rsidRPr="00DC7251">
        <w:rPr>
          <w:rFonts w:ascii="Times New Roman" w:hAnsi="Times New Roman" w:cs="Times New Roman"/>
          <w:i/>
          <w:sz w:val="16"/>
          <w:szCs w:val="16"/>
        </w:rPr>
        <w:t>(1</w:t>
      </w:r>
      <w:r w:rsidR="00662FCE">
        <w:rPr>
          <w:rFonts w:ascii="Times New Roman" w:hAnsi="Times New Roman" w:cs="Times New Roman"/>
          <w:i/>
          <w:sz w:val="16"/>
          <w:szCs w:val="16"/>
        </w:rPr>
        <w:t xml:space="preserve"> </w:t>
      </w:r>
      <w:r w:rsidR="00C107EC" w:rsidRPr="00DC7251">
        <w:rPr>
          <w:rFonts w:ascii="Times New Roman" w:hAnsi="Times New Roman" w:cs="Times New Roman"/>
          <w:i/>
          <w:sz w:val="16"/>
          <w:szCs w:val="16"/>
        </w:rPr>
        <w:t>hr.)</w:t>
      </w:r>
    </w:p>
    <w:p w14:paraId="2A9AA632" w14:textId="77777777"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Overview of Special Education Funding</w:t>
      </w:r>
      <w:r w:rsidR="00C107EC">
        <w:rPr>
          <w:rFonts w:ascii="Times New Roman" w:hAnsi="Times New Roman" w:cs="Times New Roman"/>
        </w:rPr>
        <w:t xml:space="preserve"> </w:t>
      </w:r>
      <w:r w:rsidR="00C107EC" w:rsidRPr="00DC7251">
        <w:rPr>
          <w:rFonts w:ascii="Times New Roman" w:hAnsi="Times New Roman" w:cs="Times New Roman"/>
          <w:i/>
          <w:sz w:val="16"/>
          <w:szCs w:val="16"/>
        </w:rPr>
        <w:t>(2 hrs.)</w:t>
      </w:r>
    </w:p>
    <w:p w14:paraId="09E69A05" w14:textId="77777777"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Chart of Account Coding</w:t>
      </w:r>
      <w:r w:rsidR="00C107EC">
        <w:rPr>
          <w:rFonts w:ascii="Times New Roman" w:hAnsi="Times New Roman" w:cs="Times New Roman"/>
        </w:rPr>
        <w:t xml:space="preserve"> </w:t>
      </w:r>
      <w:r w:rsidR="00C107EC" w:rsidRPr="00DC7251">
        <w:rPr>
          <w:rFonts w:ascii="Times New Roman" w:hAnsi="Times New Roman" w:cs="Times New Roman"/>
          <w:i/>
          <w:sz w:val="16"/>
          <w:szCs w:val="16"/>
        </w:rPr>
        <w:t>(1 hr.)</w:t>
      </w:r>
    </w:p>
    <w:p w14:paraId="6EAF5ABA" w14:textId="09A91E78" w:rsidR="00464EBE" w:rsidRPr="00201789"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464EBE" w:rsidRPr="00201789">
        <w:rPr>
          <w:rFonts w:ascii="Times New Roman" w:hAnsi="Times New Roman" w:cs="Times New Roman"/>
        </w:rPr>
        <w:t>Orientation</w:t>
      </w:r>
      <w:r>
        <w:rPr>
          <w:rFonts w:ascii="Times New Roman" w:hAnsi="Times New Roman" w:cs="Times New Roman"/>
        </w:rPr>
        <w:t xml:space="preserve"> </w:t>
      </w:r>
      <w:r w:rsidR="00464EBE" w:rsidRPr="00201789">
        <w:rPr>
          <w:rFonts w:ascii="Times New Roman" w:hAnsi="Times New Roman" w:cs="Times New Roman"/>
        </w:rPr>
        <w:t>(</w:t>
      </w:r>
      <w:r w:rsidR="00B5476A">
        <w:rPr>
          <w:rFonts w:ascii="Times New Roman" w:hAnsi="Times New Roman" w:cs="Times New Roman"/>
        </w:rPr>
        <w:t>5</w:t>
      </w:r>
      <w:r w:rsidR="00464EBE" w:rsidRPr="00201789">
        <w:rPr>
          <w:rFonts w:ascii="Times New Roman" w:hAnsi="Times New Roman" w:cs="Times New Roman"/>
        </w:rPr>
        <w:t xml:space="preserve"> hrs.)</w:t>
      </w:r>
    </w:p>
    <w:p w14:paraId="58387227" w14:textId="6E83E934" w:rsidR="00201789" w:rsidRPr="00201789" w:rsidRDefault="00201789" w:rsidP="00576BE7">
      <w:pPr>
        <w:pStyle w:val="ListParagraph"/>
        <w:numPr>
          <w:ilvl w:val="0"/>
          <w:numId w:val="18"/>
        </w:numPr>
        <w:spacing w:after="0"/>
        <w:rPr>
          <w:rFonts w:ascii="Times New Roman" w:hAnsi="Times New Roman" w:cs="Times New Roman"/>
        </w:rPr>
      </w:pPr>
      <w:r w:rsidRPr="00201789">
        <w:rPr>
          <w:rFonts w:ascii="Times New Roman" w:hAnsi="Times New Roman" w:cs="Times New Roman"/>
        </w:rPr>
        <w:t xml:space="preserve">Duties of the </w:t>
      </w:r>
      <w:r w:rsidR="00662FCE">
        <w:rPr>
          <w:rFonts w:ascii="Times New Roman" w:hAnsi="Times New Roman" w:cs="Times New Roman"/>
        </w:rPr>
        <w:t>B</w:t>
      </w:r>
      <w:r w:rsidRPr="00201789">
        <w:rPr>
          <w:rFonts w:ascii="Times New Roman" w:hAnsi="Times New Roman" w:cs="Times New Roman"/>
        </w:rPr>
        <w:t xml:space="preserve">oard </w:t>
      </w:r>
      <w:r w:rsidR="00662FCE">
        <w:rPr>
          <w:rFonts w:ascii="Times New Roman" w:hAnsi="Times New Roman" w:cs="Times New Roman"/>
        </w:rPr>
        <w:t>S</w:t>
      </w:r>
      <w:r w:rsidRPr="00201789">
        <w:rPr>
          <w:rFonts w:ascii="Times New Roman" w:hAnsi="Times New Roman" w:cs="Times New Roman"/>
        </w:rPr>
        <w:t>ecretary/</w:t>
      </w:r>
      <w:r w:rsidR="00662FCE">
        <w:rPr>
          <w:rFonts w:ascii="Times New Roman" w:hAnsi="Times New Roman" w:cs="Times New Roman"/>
        </w:rPr>
        <w:t>Tr</w:t>
      </w:r>
      <w:r w:rsidRPr="00201789">
        <w:rPr>
          <w:rFonts w:ascii="Times New Roman" w:hAnsi="Times New Roman" w:cs="Times New Roman"/>
        </w:rPr>
        <w:t>easurer</w:t>
      </w:r>
      <w:r w:rsidR="00662FCE">
        <w:rPr>
          <w:rFonts w:ascii="Times New Roman" w:hAnsi="Times New Roman" w:cs="Times New Roman"/>
        </w:rPr>
        <w:t xml:space="preserve">, </w:t>
      </w:r>
      <w:r w:rsidR="00A907E1">
        <w:rPr>
          <w:rFonts w:ascii="Times New Roman" w:hAnsi="Times New Roman" w:cs="Times New Roman"/>
        </w:rPr>
        <w:t>t</w:t>
      </w:r>
      <w:r w:rsidR="00662FCE">
        <w:rPr>
          <w:rFonts w:ascii="Times New Roman" w:hAnsi="Times New Roman" w:cs="Times New Roman"/>
        </w:rPr>
        <w:t xml:space="preserve">he </w:t>
      </w:r>
      <w:r w:rsidRPr="00201789">
        <w:rPr>
          <w:rFonts w:ascii="Times New Roman" w:hAnsi="Times New Roman" w:cs="Times New Roman"/>
        </w:rPr>
        <w:t>Uniform Administrative Procedures Manual</w:t>
      </w:r>
      <w:r>
        <w:rPr>
          <w:rFonts w:ascii="Times New Roman" w:hAnsi="Times New Roman" w:cs="Times New Roman"/>
        </w:rPr>
        <w:t xml:space="preserve"> </w:t>
      </w:r>
    </w:p>
    <w:p w14:paraId="08802141" w14:textId="269D73D0" w:rsidR="00F0146D" w:rsidRPr="00662FCE" w:rsidRDefault="00201789" w:rsidP="00576BE7">
      <w:pPr>
        <w:pStyle w:val="ListParagraph"/>
        <w:numPr>
          <w:ilvl w:val="0"/>
          <w:numId w:val="18"/>
        </w:numPr>
        <w:spacing w:after="0"/>
        <w:rPr>
          <w:rFonts w:ascii="Times New Roman" w:hAnsi="Times New Roman" w:cs="Times New Roman"/>
        </w:rPr>
      </w:pPr>
      <w:r>
        <w:rPr>
          <w:rFonts w:ascii="Times New Roman" w:hAnsi="Times New Roman" w:cs="Times New Roman"/>
        </w:rPr>
        <w:t xml:space="preserve">Accounting and </w:t>
      </w:r>
      <w:r w:rsidR="00B5476A">
        <w:rPr>
          <w:rFonts w:ascii="Times New Roman" w:hAnsi="Times New Roman" w:cs="Times New Roman"/>
        </w:rPr>
        <w:t>GAAP</w:t>
      </w:r>
      <w:r>
        <w:rPr>
          <w:rFonts w:ascii="Times New Roman" w:hAnsi="Times New Roman" w:cs="Times New Roman"/>
        </w:rPr>
        <w:t xml:space="preserve"> </w:t>
      </w:r>
      <w:r w:rsidR="008575C9">
        <w:rPr>
          <w:rFonts w:ascii="Times New Roman" w:hAnsi="Times New Roman" w:cs="Times New Roman"/>
        </w:rPr>
        <w:t>R</w:t>
      </w:r>
      <w:r>
        <w:rPr>
          <w:rFonts w:ascii="Times New Roman" w:hAnsi="Times New Roman" w:cs="Times New Roman"/>
        </w:rPr>
        <w:t xml:space="preserve">esponsibilities </w:t>
      </w:r>
    </w:p>
    <w:p w14:paraId="6915B955" w14:textId="436E6921" w:rsidR="00165967" w:rsidRPr="00662FCE" w:rsidRDefault="0055234A" w:rsidP="00165967">
      <w:pPr>
        <w:pStyle w:val="ListParagraph"/>
        <w:numPr>
          <w:ilvl w:val="0"/>
          <w:numId w:val="18"/>
        </w:numPr>
        <w:spacing w:after="0"/>
        <w:rPr>
          <w:rFonts w:ascii="Times New Roman" w:hAnsi="Times New Roman" w:cs="Times New Roman"/>
        </w:rPr>
      </w:pPr>
      <w:r>
        <w:rPr>
          <w:rFonts w:ascii="Times New Roman" w:hAnsi="Times New Roman" w:cs="Times New Roman"/>
        </w:rPr>
        <w:t>Case Study A</w:t>
      </w:r>
      <w:r w:rsidR="00201789">
        <w:rPr>
          <w:rFonts w:ascii="Times New Roman" w:hAnsi="Times New Roman" w:cs="Times New Roman"/>
        </w:rPr>
        <w:t xml:space="preserve">pproach to </w:t>
      </w:r>
      <w:r w:rsidR="00662FCE">
        <w:rPr>
          <w:rFonts w:ascii="Times New Roman" w:hAnsi="Times New Roman" w:cs="Times New Roman"/>
        </w:rPr>
        <w:t>L</w:t>
      </w:r>
      <w:r w:rsidR="00201789">
        <w:rPr>
          <w:rFonts w:ascii="Times New Roman" w:hAnsi="Times New Roman" w:cs="Times New Roman"/>
        </w:rPr>
        <w:t xml:space="preserve">egal </w:t>
      </w:r>
      <w:r w:rsidR="00662FCE">
        <w:rPr>
          <w:rFonts w:ascii="Times New Roman" w:hAnsi="Times New Roman" w:cs="Times New Roman"/>
        </w:rPr>
        <w:t>C</w:t>
      </w:r>
      <w:r w:rsidR="00201789">
        <w:rPr>
          <w:rFonts w:ascii="Times New Roman" w:hAnsi="Times New Roman" w:cs="Times New Roman"/>
        </w:rPr>
        <w:t xml:space="preserve">onsiderations for </w:t>
      </w:r>
      <w:r w:rsidR="00662FCE">
        <w:rPr>
          <w:rFonts w:ascii="Times New Roman" w:hAnsi="Times New Roman" w:cs="Times New Roman"/>
        </w:rPr>
        <w:t>S</w:t>
      </w:r>
      <w:r w:rsidR="00201789">
        <w:rPr>
          <w:rFonts w:ascii="Times New Roman" w:hAnsi="Times New Roman" w:cs="Times New Roman"/>
        </w:rPr>
        <w:t xml:space="preserve">chools </w:t>
      </w:r>
    </w:p>
    <w:p w14:paraId="2DD6F8CB" w14:textId="314C69F2" w:rsidR="00464EBE"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 xml:space="preserve">Monthly </w:t>
      </w:r>
      <w:r w:rsidR="00827F84">
        <w:rPr>
          <w:rFonts w:ascii="Times New Roman" w:hAnsi="Times New Roman" w:cs="Times New Roman"/>
        </w:rPr>
        <w:t xml:space="preserve">Critical Dates Training </w:t>
      </w:r>
      <w:r w:rsidR="00464EBE">
        <w:rPr>
          <w:rFonts w:ascii="Times New Roman" w:hAnsi="Times New Roman" w:cs="Times New Roman"/>
        </w:rPr>
        <w:t>(1</w:t>
      </w:r>
      <w:r w:rsidR="00057BB4">
        <w:rPr>
          <w:rFonts w:ascii="Times New Roman" w:hAnsi="Times New Roman" w:cs="Times New Roman"/>
        </w:rPr>
        <w:t>2</w:t>
      </w:r>
      <w:r w:rsidR="00464EBE">
        <w:rPr>
          <w:rFonts w:ascii="Times New Roman" w:hAnsi="Times New Roman" w:cs="Times New Roman"/>
        </w:rPr>
        <w:t xml:space="preserve"> hrs.)</w:t>
      </w:r>
      <w:r w:rsidR="00C75466">
        <w:rPr>
          <w:rFonts w:ascii="Times New Roman" w:hAnsi="Times New Roman" w:cs="Times New Roman"/>
        </w:rPr>
        <w:t xml:space="preserve"> </w:t>
      </w:r>
    </w:p>
    <w:p w14:paraId="2B1345D6" w14:textId="271EE70B" w:rsidR="002A67C8" w:rsidRPr="00BB4B77" w:rsidRDefault="002A67C8" w:rsidP="002A67C8">
      <w:pPr>
        <w:pStyle w:val="ListParagraph"/>
        <w:spacing w:after="0"/>
        <w:ind w:left="1440"/>
        <w:rPr>
          <w:rFonts w:ascii="Times New Roman" w:hAnsi="Times New Roman" w:cs="Times New Roman"/>
          <w:i/>
          <w:color w:val="FF0000"/>
          <w:sz w:val="16"/>
          <w:szCs w:val="16"/>
        </w:rPr>
      </w:pPr>
      <w:r>
        <w:rPr>
          <w:rFonts w:ascii="Times New Roman" w:hAnsi="Times New Roman" w:cs="Times New Roman"/>
          <w:i/>
          <w:sz w:val="16"/>
          <w:szCs w:val="16"/>
        </w:rPr>
        <w:t xml:space="preserve">One or more of the SBO standards will be addressed in each webinar.  The standards, and accompanying criteria, will be identified prior to each webinar. Documentation will be maintained in the </w:t>
      </w:r>
      <w:r w:rsidR="00975348">
        <w:rPr>
          <w:rFonts w:ascii="Times New Roman" w:hAnsi="Times New Roman" w:cs="Times New Roman"/>
          <w:i/>
          <w:sz w:val="16"/>
          <w:szCs w:val="16"/>
        </w:rPr>
        <w:t>Iowa School Business Management Academy (</w:t>
      </w:r>
      <w:r>
        <w:rPr>
          <w:rFonts w:ascii="Times New Roman" w:hAnsi="Times New Roman" w:cs="Times New Roman"/>
          <w:i/>
          <w:sz w:val="16"/>
          <w:szCs w:val="16"/>
        </w:rPr>
        <w:t>ISBMA</w:t>
      </w:r>
      <w:r w:rsidR="00975348">
        <w:rPr>
          <w:rFonts w:ascii="Times New Roman" w:hAnsi="Times New Roman" w:cs="Times New Roman"/>
          <w:i/>
          <w:sz w:val="16"/>
          <w:szCs w:val="16"/>
        </w:rPr>
        <w:t>) office.</w:t>
      </w:r>
    </w:p>
    <w:p w14:paraId="7B2AE524" w14:textId="7F010233" w:rsidR="00556FC0" w:rsidRPr="0055234A" w:rsidRDefault="009C73BE" w:rsidP="00556FC0">
      <w:pPr>
        <w:pStyle w:val="ListParagraph"/>
        <w:numPr>
          <w:ilvl w:val="0"/>
          <w:numId w:val="19"/>
        </w:numPr>
        <w:spacing w:after="0"/>
        <w:rPr>
          <w:rFonts w:ascii="Times New Roman" w:hAnsi="Times New Roman" w:cs="Times New Roman"/>
        </w:rPr>
      </w:pPr>
      <w:r w:rsidRPr="009C73BE">
        <w:rPr>
          <w:rFonts w:ascii="Times New Roman" w:hAnsi="Times New Roman" w:cs="Times New Roman"/>
        </w:rPr>
        <w:t xml:space="preserve">Calendar of Critical Dates </w:t>
      </w:r>
      <w:r w:rsidRPr="009C73BE">
        <w:rPr>
          <w:rFonts w:ascii="Times New Roman" w:hAnsi="Times New Roman" w:cs="Times New Roman"/>
          <w:i/>
          <w:sz w:val="16"/>
          <w:szCs w:val="16"/>
        </w:rPr>
        <w:t>(1 hr. per mo.</w:t>
      </w:r>
      <w:r w:rsidR="00057BB4">
        <w:rPr>
          <w:rFonts w:ascii="Times New Roman" w:hAnsi="Times New Roman" w:cs="Times New Roman"/>
          <w:i/>
          <w:sz w:val="16"/>
          <w:szCs w:val="16"/>
        </w:rPr>
        <w:t xml:space="preserve"> = 12)</w:t>
      </w:r>
    </w:p>
    <w:p w14:paraId="02B73F16" w14:textId="3E6D7E9C"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July</w:t>
      </w:r>
      <w:r w:rsidR="00912497">
        <w:rPr>
          <w:rFonts w:ascii="Times New Roman" w:hAnsi="Times New Roman" w:cs="Times New Roman"/>
          <w:iCs/>
        </w:rPr>
        <w:t xml:space="preserve"> Calendar of Critical Dates </w:t>
      </w:r>
    </w:p>
    <w:p w14:paraId="43039C23" w14:textId="099EF74C"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August</w:t>
      </w:r>
      <w:r w:rsidR="00912497">
        <w:rPr>
          <w:rFonts w:ascii="Times New Roman" w:hAnsi="Times New Roman" w:cs="Times New Roman"/>
          <w:iCs/>
        </w:rPr>
        <w:t xml:space="preserve"> Calendar of Critical Dates </w:t>
      </w:r>
    </w:p>
    <w:p w14:paraId="0CA9AAA0" w14:textId="7160B3B5"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 xml:space="preserve">September Calendar of Critical Dates </w:t>
      </w:r>
    </w:p>
    <w:p w14:paraId="5B7DA6D2" w14:textId="7B66495C" w:rsidR="0055234A" w:rsidRPr="0055234A" w:rsidRDefault="0055234A" w:rsidP="002D3639">
      <w:pPr>
        <w:pStyle w:val="ListParagraph"/>
        <w:spacing w:after="0"/>
        <w:ind w:left="2250" w:hanging="360"/>
        <w:rPr>
          <w:rFonts w:ascii="Times New Roman" w:hAnsi="Times New Roman" w:cs="Times New Roman"/>
        </w:rPr>
      </w:pPr>
      <w:r w:rsidRPr="0055234A">
        <w:rPr>
          <w:rFonts w:ascii="Times New Roman" w:hAnsi="Times New Roman" w:cs="Times New Roman"/>
        </w:rPr>
        <w:t>d.</w:t>
      </w:r>
      <w:r w:rsidR="00544397">
        <w:rPr>
          <w:rFonts w:ascii="Times New Roman" w:hAnsi="Times New Roman" w:cs="Times New Roman"/>
        </w:rPr>
        <w:tab/>
      </w:r>
      <w:r w:rsidRPr="0055234A">
        <w:rPr>
          <w:rFonts w:ascii="Times New Roman" w:hAnsi="Times New Roman" w:cs="Times New Roman"/>
        </w:rPr>
        <w:t>October Calendar of Critical Dates</w:t>
      </w:r>
    </w:p>
    <w:p w14:paraId="3EDE762F" w14:textId="09F09FED" w:rsidR="00E51FAB" w:rsidRPr="00E51FAB" w:rsidRDefault="0055234A" w:rsidP="00E51FAB">
      <w:pPr>
        <w:pStyle w:val="ListParagraph"/>
        <w:spacing w:after="0"/>
        <w:ind w:left="2250" w:hanging="360"/>
        <w:rPr>
          <w:rFonts w:ascii="Times New Roman" w:hAnsi="Times New Roman" w:cs="Times New Roman"/>
          <w:i/>
          <w:sz w:val="16"/>
          <w:szCs w:val="16"/>
        </w:rPr>
      </w:pPr>
      <w:r w:rsidRPr="0055234A">
        <w:rPr>
          <w:rFonts w:ascii="Times New Roman" w:hAnsi="Times New Roman" w:cs="Times New Roman"/>
        </w:rPr>
        <w:t>e.</w:t>
      </w:r>
      <w:r w:rsidRPr="0055234A">
        <w:rPr>
          <w:rFonts w:ascii="Times New Roman" w:hAnsi="Times New Roman" w:cs="Times New Roman"/>
        </w:rPr>
        <w:tab/>
        <w:t>Novem</w:t>
      </w:r>
      <w:r w:rsidR="00BB4B77">
        <w:rPr>
          <w:rFonts w:ascii="Times New Roman" w:hAnsi="Times New Roman" w:cs="Times New Roman"/>
        </w:rPr>
        <w:t>ber Negotiations</w:t>
      </w:r>
      <w:r w:rsidRPr="0055234A">
        <w:rPr>
          <w:rFonts w:ascii="Times New Roman" w:hAnsi="Times New Roman" w:cs="Times New Roman"/>
        </w:rPr>
        <w:t xml:space="preserve"> </w:t>
      </w:r>
    </w:p>
    <w:p w14:paraId="1EA08E07" w14:textId="12EA0F6A"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December Calendar of Critical Dates</w:t>
      </w:r>
    </w:p>
    <w:p w14:paraId="53140991" w14:textId="63CBD20C"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 xml:space="preserve">January Calendar of Critical Dates </w:t>
      </w:r>
    </w:p>
    <w:p w14:paraId="2881C522" w14:textId="1BE47290"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February</w:t>
      </w:r>
      <w:r w:rsidR="00912497">
        <w:rPr>
          <w:rFonts w:ascii="Times New Roman" w:hAnsi="Times New Roman" w:cs="Times New Roman"/>
          <w:iCs/>
        </w:rPr>
        <w:t xml:space="preserve"> Calendar of Critical Date</w:t>
      </w:r>
      <w:r w:rsidR="00725B52">
        <w:rPr>
          <w:rFonts w:ascii="Times New Roman" w:hAnsi="Times New Roman" w:cs="Times New Roman"/>
          <w:iCs/>
        </w:rPr>
        <w:t>s</w:t>
      </w:r>
    </w:p>
    <w:p w14:paraId="535DFE54" w14:textId="425B495A"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March</w:t>
      </w:r>
      <w:r w:rsidR="00912497">
        <w:rPr>
          <w:rFonts w:ascii="Times New Roman" w:hAnsi="Times New Roman" w:cs="Times New Roman"/>
          <w:iCs/>
        </w:rPr>
        <w:t xml:space="preserve"> Calendar of Critical Dates </w:t>
      </w:r>
    </w:p>
    <w:p w14:paraId="0114F028" w14:textId="47AD3395"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April</w:t>
      </w:r>
      <w:r w:rsidR="00912497">
        <w:rPr>
          <w:rFonts w:ascii="Times New Roman" w:hAnsi="Times New Roman" w:cs="Times New Roman"/>
          <w:iCs/>
        </w:rPr>
        <w:t xml:space="preserve"> Insurance</w:t>
      </w:r>
    </w:p>
    <w:p w14:paraId="603205DF" w14:textId="2CF0F513" w:rsidR="00556FC0" w:rsidRPr="00556FC0"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May</w:t>
      </w:r>
      <w:r w:rsidR="00912497">
        <w:rPr>
          <w:rFonts w:ascii="Times New Roman" w:hAnsi="Times New Roman" w:cs="Times New Roman"/>
          <w:iCs/>
        </w:rPr>
        <w:t xml:space="preserve"> Calendar of Critical Dates </w:t>
      </w:r>
    </w:p>
    <w:p w14:paraId="1D6ADE2A" w14:textId="04BD4EE3" w:rsidR="009C73BE" w:rsidRPr="0055234A" w:rsidRDefault="00556FC0" w:rsidP="002D3639">
      <w:pPr>
        <w:pStyle w:val="ListParagraph"/>
        <w:numPr>
          <w:ilvl w:val="1"/>
          <w:numId w:val="19"/>
        </w:numPr>
        <w:spacing w:after="0"/>
        <w:ind w:left="2250"/>
        <w:rPr>
          <w:rFonts w:ascii="Times New Roman" w:hAnsi="Times New Roman" w:cs="Times New Roman"/>
        </w:rPr>
      </w:pPr>
      <w:r>
        <w:rPr>
          <w:rFonts w:ascii="Times New Roman" w:hAnsi="Times New Roman" w:cs="Times New Roman"/>
          <w:iCs/>
        </w:rPr>
        <w:t>June</w:t>
      </w:r>
      <w:r w:rsidR="00912497">
        <w:rPr>
          <w:rFonts w:ascii="Times New Roman" w:hAnsi="Times New Roman" w:cs="Times New Roman"/>
        </w:rPr>
        <w:t xml:space="preserve"> Calendar of Critical Dates </w:t>
      </w:r>
    </w:p>
    <w:p w14:paraId="63CDEF40" w14:textId="357188F6" w:rsidR="00B75891" w:rsidRPr="00725B52" w:rsidRDefault="00057BB4" w:rsidP="00777E58">
      <w:pPr>
        <w:pStyle w:val="ListParagraph"/>
        <w:numPr>
          <w:ilvl w:val="0"/>
          <w:numId w:val="2"/>
        </w:numPr>
        <w:spacing w:after="0"/>
        <w:rPr>
          <w:rFonts w:ascii="Times New Roman" w:hAnsi="Times New Roman" w:cs="Times New Roman"/>
        </w:rPr>
      </w:pPr>
      <w:r w:rsidRPr="00725B52">
        <w:rPr>
          <w:rFonts w:ascii="Times New Roman" w:hAnsi="Times New Roman" w:cs="Times New Roman"/>
        </w:rPr>
        <w:t>IASBO "</w:t>
      </w:r>
      <w:r w:rsidR="00912497" w:rsidRPr="00725B52">
        <w:rPr>
          <w:rFonts w:ascii="Times New Roman" w:hAnsi="Times New Roman" w:cs="Times New Roman"/>
        </w:rPr>
        <w:t>New Member Budget Training 2023</w:t>
      </w:r>
      <w:r w:rsidRPr="00725B52">
        <w:rPr>
          <w:rFonts w:ascii="Times New Roman" w:hAnsi="Times New Roman" w:cs="Times New Roman"/>
        </w:rPr>
        <w:t>”</w:t>
      </w:r>
      <w:r w:rsidR="002A67C8" w:rsidRPr="00725B52">
        <w:rPr>
          <w:rFonts w:ascii="Times New Roman" w:hAnsi="Times New Roman" w:cs="Times New Roman"/>
        </w:rPr>
        <w:t xml:space="preserve"> </w:t>
      </w:r>
      <w:r w:rsidRPr="00725B52">
        <w:rPr>
          <w:rFonts w:ascii="Times New Roman" w:hAnsi="Times New Roman" w:cs="Times New Roman"/>
        </w:rPr>
        <w:t xml:space="preserve">(5 </w:t>
      </w:r>
      <w:proofErr w:type="spellStart"/>
      <w:r w:rsidRPr="00725B52">
        <w:rPr>
          <w:rFonts w:ascii="Times New Roman" w:hAnsi="Times New Roman" w:cs="Times New Roman"/>
        </w:rPr>
        <w:t>hrs</w:t>
      </w:r>
      <w:proofErr w:type="spellEnd"/>
      <w:r w:rsidR="00725B52">
        <w:rPr>
          <w:rFonts w:ascii="Times New Roman" w:hAnsi="Times New Roman" w:cs="Times New Roman"/>
        </w:rPr>
        <w:t>)</w:t>
      </w:r>
    </w:p>
    <w:p w14:paraId="6E60602F" w14:textId="77777777" w:rsidR="00464EBE" w:rsidRDefault="00584C0F" w:rsidP="00576BE7">
      <w:pPr>
        <w:pStyle w:val="ListParagraph"/>
        <w:numPr>
          <w:ilvl w:val="0"/>
          <w:numId w:val="1"/>
        </w:numPr>
        <w:spacing w:after="0"/>
        <w:rPr>
          <w:rFonts w:ascii="Times New Roman" w:hAnsi="Times New Roman" w:cs="Times New Roman"/>
        </w:rPr>
      </w:pPr>
      <w:r>
        <w:rPr>
          <w:rFonts w:ascii="Times New Roman" w:hAnsi="Times New Roman" w:cs="Times New Roman"/>
        </w:rPr>
        <w:t xml:space="preserve">Iowa School Business Management </w:t>
      </w:r>
      <w:r w:rsidR="00464EBE">
        <w:rPr>
          <w:rFonts w:ascii="Times New Roman" w:hAnsi="Times New Roman" w:cs="Times New Roman"/>
        </w:rPr>
        <w:t>Academy</w:t>
      </w:r>
    </w:p>
    <w:p w14:paraId="0256E789" w14:textId="250AC632" w:rsidR="00464EBE" w:rsidRDefault="00F95B4A" w:rsidP="00576BE7">
      <w:pPr>
        <w:pStyle w:val="ListParagraph"/>
        <w:numPr>
          <w:ilvl w:val="0"/>
          <w:numId w:val="3"/>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Introductory Session (3 hrs.)</w:t>
      </w:r>
    </w:p>
    <w:p w14:paraId="5AFD1B01" w14:textId="537FC9DA" w:rsidR="00F0146D" w:rsidRDefault="008F4DFF" w:rsidP="00576BE7">
      <w:pPr>
        <w:pStyle w:val="ListParagraph"/>
        <w:numPr>
          <w:ilvl w:val="0"/>
          <w:numId w:val="7"/>
        </w:numPr>
        <w:spacing w:after="0"/>
        <w:rPr>
          <w:rFonts w:ascii="Times New Roman" w:hAnsi="Times New Roman" w:cs="Times New Roman"/>
        </w:rPr>
      </w:pPr>
      <w:r>
        <w:rPr>
          <w:rFonts w:ascii="Times New Roman" w:hAnsi="Times New Roman" w:cs="Times New Roman"/>
        </w:rPr>
        <w:t>SBO Legislation—</w:t>
      </w:r>
      <w:r w:rsidR="00F0146D" w:rsidRPr="00F0146D">
        <w:rPr>
          <w:rFonts w:ascii="Times New Roman" w:hAnsi="Times New Roman" w:cs="Times New Roman"/>
          <w:i/>
        </w:rPr>
        <w:t xml:space="preserve">Code of Iowa </w:t>
      </w:r>
      <w:r w:rsidR="00F0146D">
        <w:rPr>
          <w:rFonts w:ascii="Times New Roman" w:hAnsi="Times New Roman" w:cs="Times New Roman"/>
        </w:rPr>
        <w:t>Chapter 81 (IAC 281)</w:t>
      </w:r>
    </w:p>
    <w:p w14:paraId="3B01E3F6" w14:textId="77777777" w:rsidR="00F0146D" w:rsidRDefault="00F0146D" w:rsidP="00576BE7">
      <w:pPr>
        <w:pStyle w:val="ListParagraph"/>
        <w:numPr>
          <w:ilvl w:val="0"/>
          <w:numId w:val="7"/>
        </w:numPr>
        <w:spacing w:after="0"/>
        <w:rPr>
          <w:rFonts w:ascii="Times New Roman" w:hAnsi="Times New Roman" w:cs="Times New Roman"/>
        </w:rPr>
      </w:pPr>
      <w:r>
        <w:rPr>
          <w:rFonts w:ascii="Times New Roman" w:hAnsi="Times New Roman" w:cs="Times New Roman"/>
        </w:rPr>
        <w:t>SBO Standards and Criteria</w:t>
      </w:r>
    </w:p>
    <w:p w14:paraId="529322BE" w14:textId="77F0F4B1" w:rsidR="00F0146D" w:rsidRDefault="008F4DFF" w:rsidP="00576BE7">
      <w:pPr>
        <w:pStyle w:val="ListParagraph"/>
        <w:numPr>
          <w:ilvl w:val="0"/>
          <w:numId w:val="7"/>
        </w:numPr>
        <w:spacing w:after="0"/>
        <w:rPr>
          <w:rFonts w:ascii="Times New Roman" w:hAnsi="Times New Roman" w:cs="Times New Roman"/>
        </w:rPr>
      </w:pPr>
      <w:r>
        <w:rPr>
          <w:rFonts w:ascii="Times New Roman" w:hAnsi="Times New Roman" w:cs="Times New Roman"/>
        </w:rPr>
        <w:t>SBO Authorization Program—</w:t>
      </w:r>
      <w:r w:rsidR="00F0146D">
        <w:rPr>
          <w:rFonts w:ascii="Times New Roman" w:hAnsi="Times New Roman" w:cs="Times New Roman"/>
        </w:rPr>
        <w:t xml:space="preserve">Goals, Expectations, </w:t>
      </w:r>
      <w:r w:rsidR="00EB0CF8">
        <w:rPr>
          <w:rFonts w:ascii="Times New Roman" w:hAnsi="Times New Roman" w:cs="Times New Roman"/>
        </w:rPr>
        <w:t xml:space="preserve">Year One &amp; Two </w:t>
      </w:r>
      <w:r w:rsidR="00F56C09">
        <w:rPr>
          <w:rFonts w:ascii="Times New Roman" w:hAnsi="Times New Roman" w:cs="Times New Roman"/>
        </w:rPr>
        <w:t>Progra</w:t>
      </w:r>
      <w:r w:rsidR="00EB0CF8">
        <w:rPr>
          <w:rFonts w:ascii="Times New Roman" w:hAnsi="Times New Roman" w:cs="Times New Roman"/>
        </w:rPr>
        <w:t>ms</w:t>
      </w:r>
      <w:r w:rsidR="00F0146D">
        <w:rPr>
          <w:rFonts w:ascii="Times New Roman" w:hAnsi="Times New Roman" w:cs="Times New Roman"/>
        </w:rPr>
        <w:t xml:space="preserve"> of Study</w:t>
      </w:r>
      <w:r w:rsidR="00F56C09">
        <w:rPr>
          <w:rFonts w:ascii="Times New Roman" w:hAnsi="Times New Roman" w:cs="Times New Roman"/>
        </w:rPr>
        <w:t>, Timeline</w:t>
      </w:r>
      <w:r w:rsidR="00EB0CF8">
        <w:rPr>
          <w:rFonts w:ascii="Times New Roman" w:hAnsi="Times New Roman" w:cs="Times New Roman"/>
        </w:rPr>
        <w:t>s</w:t>
      </w:r>
      <w:r w:rsidR="00F56C09">
        <w:rPr>
          <w:rFonts w:ascii="Times New Roman" w:hAnsi="Times New Roman" w:cs="Times New Roman"/>
        </w:rPr>
        <w:t>, Course Syllabi</w:t>
      </w:r>
    </w:p>
    <w:p w14:paraId="71A8ACB6" w14:textId="57318075" w:rsidR="00F56C09" w:rsidRDefault="00F56C09" w:rsidP="00576BE7">
      <w:pPr>
        <w:pStyle w:val="ListParagraph"/>
        <w:numPr>
          <w:ilvl w:val="0"/>
          <w:numId w:val="7"/>
        </w:numPr>
        <w:spacing w:after="0"/>
        <w:rPr>
          <w:rFonts w:ascii="Times New Roman" w:hAnsi="Times New Roman" w:cs="Times New Roman"/>
        </w:rPr>
      </w:pPr>
      <w:r>
        <w:rPr>
          <w:rFonts w:ascii="Times New Roman" w:hAnsi="Times New Roman" w:cs="Times New Roman"/>
        </w:rPr>
        <w:t>Recommended Resources, i.e.</w:t>
      </w:r>
      <w:r w:rsidR="00544397">
        <w:rPr>
          <w:rFonts w:ascii="Times New Roman" w:hAnsi="Times New Roman" w:cs="Times New Roman"/>
        </w:rPr>
        <w:t>,</w:t>
      </w:r>
      <w:r>
        <w:rPr>
          <w:rFonts w:ascii="Times New Roman" w:hAnsi="Times New Roman" w:cs="Times New Roman"/>
        </w:rPr>
        <w:t xml:space="preserve"> various websites</w:t>
      </w:r>
      <w:r w:rsidR="00643F9D">
        <w:rPr>
          <w:rFonts w:ascii="Times New Roman" w:hAnsi="Times New Roman" w:cs="Times New Roman"/>
        </w:rPr>
        <w:t>, Uni</w:t>
      </w:r>
      <w:r w:rsidR="00280D5E">
        <w:rPr>
          <w:rFonts w:ascii="Times New Roman" w:hAnsi="Times New Roman" w:cs="Times New Roman"/>
        </w:rPr>
        <w:t>form</w:t>
      </w:r>
      <w:r w:rsidR="00643F9D">
        <w:rPr>
          <w:rFonts w:ascii="Times New Roman" w:hAnsi="Times New Roman" w:cs="Times New Roman"/>
        </w:rPr>
        <w:t xml:space="preserve"> Administrative Procedures (UAP) Manual – abbreviations and topics covered</w:t>
      </w:r>
    </w:p>
    <w:p w14:paraId="6EF6AC37" w14:textId="0673F01F" w:rsidR="00CD4336" w:rsidRPr="00E76D4B" w:rsidRDefault="00CD4336" w:rsidP="00576BE7">
      <w:pPr>
        <w:pStyle w:val="ListParagraph"/>
        <w:numPr>
          <w:ilvl w:val="0"/>
          <w:numId w:val="7"/>
        </w:numPr>
        <w:spacing w:after="0"/>
        <w:rPr>
          <w:rFonts w:ascii="Times New Roman" w:hAnsi="Times New Roman" w:cs="Times New Roman"/>
          <w:sz w:val="20"/>
          <w:szCs w:val="20"/>
        </w:rPr>
      </w:pPr>
      <w:r>
        <w:rPr>
          <w:rFonts w:ascii="Times New Roman" w:hAnsi="Times New Roman" w:cs="Times New Roman"/>
        </w:rPr>
        <w:t xml:space="preserve">Reconciling the bank statement </w:t>
      </w:r>
      <w:r w:rsidR="00544397">
        <w:rPr>
          <w:rFonts w:ascii="Times New Roman" w:hAnsi="Times New Roman" w:cs="Times New Roman"/>
          <w:i/>
          <w:iCs/>
          <w:sz w:val="16"/>
          <w:szCs w:val="16"/>
        </w:rPr>
        <w:t>(offered annually, 1 hr</w:t>
      </w:r>
      <w:r w:rsidR="002271AF">
        <w:rPr>
          <w:rFonts w:ascii="Times New Roman" w:hAnsi="Times New Roman" w:cs="Times New Roman"/>
          <w:i/>
          <w:iCs/>
          <w:sz w:val="16"/>
          <w:szCs w:val="16"/>
        </w:rPr>
        <w:t>.</w:t>
      </w:r>
      <w:r w:rsidR="008B375D">
        <w:rPr>
          <w:rFonts w:ascii="Times New Roman" w:hAnsi="Times New Roman" w:cs="Times New Roman"/>
          <w:i/>
          <w:iCs/>
          <w:sz w:val="16"/>
          <w:szCs w:val="16"/>
        </w:rPr>
        <w:t>)</w:t>
      </w:r>
    </w:p>
    <w:p w14:paraId="7AA68B84" w14:textId="7A6C77FA" w:rsidR="00544397" w:rsidRPr="00544397" w:rsidRDefault="00544397" w:rsidP="00544397">
      <w:pPr>
        <w:pStyle w:val="ListParagraph"/>
        <w:numPr>
          <w:ilvl w:val="0"/>
          <w:numId w:val="3"/>
        </w:numPr>
        <w:spacing w:after="0"/>
        <w:rPr>
          <w:rFonts w:ascii="Times New Roman" w:hAnsi="Times New Roman" w:cs="Times New Roman"/>
        </w:rPr>
      </w:pPr>
      <w:r w:rsidRPr="00544397">
        <w:rPr>
          <w:rFonts w:ascii="Times New Roman" w:hAnsi="Times New Roman" w:cs="Times New Roman"/>
        </w:rPr>
        <w:t>Fall Session</w:t>
      </w:r>
      <w:r w:rsidRPr="00544397">
        <w:rPr>
          <w:rFonts w:ascii="Times New Roman" w:hAnsi="Times New Roman" w:cs="Times New Roman"/>
          <w:i/>
          <w:iCs/>
          <w:sz w:val="16"/>
          <w:szCs w:val="16"/>
        </w:rPr>
        <w:t xml:space="preserve"> </w:t>
      </w:r>
    </w:p>
    <w:p w14:paraId="2513A397" w14:textId="1C026FA1" w:rsidR="00464EBE" w:rsidRDefault="008B375D" w:rsidP="00576BE7">
      <w:pPr>
        <w:pStyle w:val="ListParagraph"/>
        <w:numPr>
          <w:ilvl w:val="0"/>
          <w:numId w:val="4"/>
        </w:numPr>
        <w:spacing w:after="0"/>
        <w:rPr>
          <w:rFonts w:ascii="Times New Roman" w:hAnsi="Times New Roman" w:cs="Times New Roman"/>
        </w:rPr>
      </w:pPr>
      <w:r>
        <w:rPr>
          <w:rFonts w:ascii="Times New Roman" w:hAnsi="Times New Roman" w:cs="Times New Roman"/>
        </w:rPr>
        <w:t xml:space="preserve">IASBO </w:t>
      </w:r>
      <w:r w:rsidR="00975348">
        <w:rPr>
          <w:rFonts w:ascii="Times New Roman" w:hAnsi="Times New Roman" w:cs="Times New Roman"/>
        </w:rPr>
        <w:t>General Session</w:t>
      </w:r>
      <w:r w:rsidR="008F4DFF">
        <w:rPr>
          <w:rFonts w:ascii="Times New Roman" w:hAnsi="Times New Roman" w:cs="Times New Roman"/>
        </w:rPr>
        <w:t>—</w:t>
      </w:r>
      <w:r w:rsidR="00464EBE">
        <w:rPr>
          <w:rFonts w:ascii="Times New Roman" w:hAnsi="Times New Roman" w:cs="Times New Roman"/>
        </w:rPr>
        <w:t>Current Issues (3 hrs.)</w:t>
      </w:r>
    </w:p>
    <w:p w14:paraId="7D778B41" w14:textId="5F5F83D6" w:rsidR="00F0146D" w:rsidRDefault="00F0146D" w:rsidP="00F0146D">
      <w:pPr>
        <w:pStyle w:val="ListParagraph"/>
        <w:spacing w:after="0"/>
        <w:ind w:left="1800"/>
        <w:rPr>
          <w:rFonts w:ascii="Times New Roman" w:hAnsi="Times New Roman" w:cs="Times New Roman"/>
        </w:rPr>
      </w:pPr>
      <w:r>
        <w:rPr>
          <w:rFonts w:ascii="Times New Roman" w:hAnsi="Times New Roman" w:cs="Times New Roman"/>
        </w:rPr>
        <w:lastRenderedPageBreak/>
        <w:t xml:space="preserve">Topics/content to be determined based on current needs as identified by </w:t>
      </w:r>
      <w:r w:rsidR="00EA0EA2">
        <w:rPr>
          <w:rFonts w:ascii="Times New Roman" w:hAnsi="Times New Roman" w:cs="Times New Roman"/>
        </w:rPr>
        <w:t xml:space="preserve">Academy </w:t>
      </w:r>
      <w:r>
        <w:rPr>
          <w:rFonts w:ascii="Times New Roman" w:hAnsi="Times New Roman" w:cs="Times New Roman"/>
        </w:rPr>
        <w:t xml:space="preserve">Advisory Committee, </w:t>
      </w:r>
      <w:r w:rsidRPr="00EA0EA2">
        <w:rPr>
          <w:rFonts w:ascii="Times New Roman" w:hAnsi="Times New Roman" w:cs="Times New Roman"/>
          <w:i/>
        </w:rPr>
        <w:t>i.e.</w:t>
      </w:r>
      <w:r w:rsidR="00544397">
        <w:rPr>
          <w:rFonts w:ascii="Times New Roman" w:hAnsi="Times New Roman" w:cs="Times New Roman"/>
          <w:i/>
        </w:rPr>
        <w:t>,</w:t>
      </w:r>
      <w:r w:rsidRPr="00EA0EA2">
        <w:rPr>
          <w:rFonts w:ascii="Times New Roman" w:hAnsi="Times New Roman" w:cs="Times New Roman"/>
          <w:i/>
        </w:rPr>
        <w:t xml:space="preserve"> DE issues/updates, legislative updates, GASB changes</w:t>
      </w:r>
    </w:p>
    <w:p w14:paraId="6E262DAD" w14:textId="6E519982" w:rsidR="00464EBE" w:rsidRDefault="00464EBE" w:rsidP="00576BE7">
      <w:pPr>
        <w:pStyle w:val="ListParagraph"/>
        <w:numPr>
          <w:ilvl w:val="0"/>
          <w:numId w:val="4"/>
        </w:numPr>
        <w:spacing w:after="0"/>
        <w:rPr>
          <w:rFonts w:ascii="Times New Roman" w:hAnsi="Times New Roman" w:cs="Times New Roman"/>
        </w:rPr>
      </w:pPr>
      <w:r>
        <w:rPr>
          <w:rFonts w:ascii="Times New Roman" w:hAnsi="Times New Roman" w:cs="Times New Roman"/>
        </w:rPr>
        <w:t>New SBO</w:t>
      </w:r>
      <w:r w:rsidR="00F95B4A">
        <w:rPr>
          <w:rFonts w:ascii="Times New Roman" w:hAnsi="Times New Roman" w:cs="Times New Roman"/>
        </w:rPr>
        <w:t xml:space="preserve"> Session</w:t>
      </w:r>
      <w:r w:rsidR="00544397">
        <w:rPr>
          <w:rFonts w:ascii="Times New Roman" w:hAnsi="Times New Roman" w:cs="Times New Roman"/>
        </w:rPr>
        <w:t>s</w:t>
      </w:r>
      <w:r>
        <w:rPr>
          <w:rFonts w:ascii="Times New Roman" w:hAnsi="Times New Roman" w:cs="Times New Roman"/>
        </w:rPr>
        <w:t xml:space="preserve"> (4 hrs.)</w:t>
      </w:r>
    </w:p>
    <w:p w14:paraId="49B349CC" w14:textId="0A02C06E" w:rsidR="00CD4336" w:rsidRPr="007823E0" w:rsidRDefault="00CD4336" w:rsidP="00576BE7">
      <w:pPr>
        <w:pStyle w:val="ListParagraph"/>
        <w:numPr>
          <w:ilvl w:val="0"/>
          <w:numId w:val="9"/>
        </w:numPr>
        <w:spacing w:after="0"/>
        <w:rPr>
          <w:rFonts w:ascii="Times New Roman" w:hAnsi="Times New Roman" w:cs="Times New Roman"/>
        </w:rPr>
      </w:pPr>
      <w:r>
        <w:rPr>
          <w:rFonts w:ascii="Times New Roman" w:hAnsi="Times New Roman" w:cs="Times New Roman"/>
        </w:rPr>
        <w:t>Control</w:t>
      </w:r>
      <w:r w:rsidR="00D201F9">
        <w:rPr>
          <w:rFonts w:ascii="Times New Roman" w:hAnsi="Times New Roman" w:cs="Times New Roman"/>
        </w:rPr>
        <w:t>s in</w:t>
      </w:r>
      <w:r w:rsidR="008F4DFF">
        <w:rPr>
          <w:rFonts w:ascii="Times New Roman" w:hAnsi="Times New Roman" w:cs="Times New Roman"/>
        </w:rPr>
        <w:t xml:space="preserve"> the purchasing process</w:t>
      </w:r>
      <w:proofErr w:type="gramStart"/>
      <w:r w:rsidR="008F4DFF">
        <w:rPr>
          <w:rFonts w:ascii="Times New Roman" w:hAnsi="Times New Roman" w:cs="Times New Roman"/>
        </w:rPr>
        <w:t>—</w:t>
      </w:r>
      <w:r w:rsidR="007823E0" w:rsidRPr="007823E0">
        <w:rPr>
          <w:rFonts w:ascii="Times New Roman" w:hAnsi="Times New Roman" w:cs="Times New Roman"/>
          <w:i/>
          <w:sz w:val="16"/>
          <w:szCs w:val="16"/>
        </w:rPr>
        <w:t>(</w:t>
      </w:r>
      <w:proofErr w:type="gramEnd"/>
      <w:r w:rsidRPr="007823E0">
        <w:rPr>
          <w:rFonts w:ascii="Times New Roman" w:hAnsi="Times New Roman" w:cs="Times New Roman"/>
          <w:i/>
          <w:sz w:val="16"/>
          <w:szCs w:val="16"/>
        </w:rPr>
        <w:t>2 hrs.</w:t>
      </w:r>
      <w:r w:rsidR="00CD052E">
        <w:rPr>
          <w:rFonts w:ascii="Times New Roman" w:hAnsi="Times New Roman" w:cs="Times New Roman"/>
          <w:i/>
          <w:sz w:val="16"/>
          <w:szCs w:val="16"/>
        </w:rPr>
        <w:t xml:space="preserve"> – offered in alternating years</w:t>
      </w:r>
      <w:r w:rsidR="007823E0">
        <w:rPr>
          <w:rFonts w:ascii="Times New Roman" w:hAnsi="Times New Roman" w:cs="Times New Roman"/>
          <w:i/>
          <w:sz w:val="16"/>
          <w:szCs w:val="16"/>
        </w:rPr>
        <w:t>)</w:t>
      </w:r>
      <w:r>
        <w:rPr>
          <w:rFonts w:ascii="Times New Roman" w:hAnsi="Times New Roman" w:cs="Times New Roman"/>
        </w:rPr>
        <w:t xml:space="preserve"> </w:t>
      </w:r>
    </w:p>
    <w:p w14:paraId="7E22EC00" w14:textId="70942B16" w:rsidR="007823E0" w:rsidRPr="005F71D5" w:rsidRDefault="00020AA8" w:rsidP="00576BE7">
      <w:pPr>
        <w:pStyle w:val="ListParagraph"/>
        <w:numPr>
          <w:ilvl w:val="0"/>
          <w:numId w:val="9"/>
        </w:numPr>
        <w:spacing w:after="0"/>
        <w:rPr>
          <w:rFonts w:ascii="Times New Roman" w:hAnsi="Times New Roman" w:cs="Times New Roman"/>
        </w:rPr>
      </w:pPr>
      <w:r>
        <w:rPr>
          <w:rFonts w:ascii="Times New Roman" w:hAnsi="Times New Roman" w:cs="Times New Roman"/>
        </w:rPr>
        <w:t>Overview of s</w:t>
      </w:r>
      <w:r w:rsidR="007823E0">
        <w:rPr>
          <w:rFonts w:ascii="Times New Roman" w:hAnsi="Times New Roman" w:cs="Times New Roman"/>
        </w:rPr>
        <w:t>pecial education</w:t>
      </w:r>
      <w:r>
        <w:rPr>
          <w:rFonts w:ascii="Times New Roman" w:hAnsi="Times New Roman" w:cs="Times New Roman"/>
        </w:rPr>
        <w:t xml:space="preserve"> funding</w:t>
      </w:r>
      <w:r w:rsidR="008F4DFF">
        <w:rPr>
          <w:rFonts w:ascii="Times New Roman" w:hAnsi="Times New Roman" w:cs="Times New Roman"/>
        </w:rPr>
        <w:t>, including Medicaid—</w:t>
      </w:r>
      <w:r w:rsidR="008F4DFF">
        <w:rPr>
          <w:rFonts w:ascii="Times New Roman" w:hAnsi="Times New Roman" w:cs="Times New Roman"/>
          <w:i/>
          <w:sz w:val="16"/>
          <w:szCs w:val="16"/>
        </w:rPr>
        <w:t xml:space="preserve"> </w:t>
      </w:r>
      <w:r w:rsidR="00CD052E">
        <w:rPr>
          <w:rFonts w:ascii="Times New Roman" w:hAnsi="Times New Roman" w:cs="Times New Roman"/>
          <w:i/>
          <w:sz w:val="16"/>
          <w:szCs w:val="16"/>
        </w:rPr>
        <w:t>(2 hrs. – offered in alternating years)</w:t>
      </w:r>
    </w:p>
    <w:p w14:paraId="543543BB" w14:textId="7F45D8D5" w:rsidR="00464EBE" w:rsidRDefault="00464EBE" w:rsidP="00576BE7">
      <w:pPr>
        <w:pStyle w:val="ListParagraph"/>
        <w:numPr>
          <w:ilvl w:val="0"/>
          <w:numId w:val="3"/>
        </w:numPr>
        <w:spacing w:after="0"/>
        <w:rPr>
          <w:rFonts w:ascii="Times New Roman" w:hAnsi="Times New Roman" w:cs="Times New Roman"/>
        </w:rPr>
      </w:pPr>
      <w:r>
        <w:rPr>
          <w:rFonts w:ascii="Times New Roman" w:hAnsi="Times New Roman" w:cs="Times New Roman"/>
        </w:rPr>
        <w:t>Spring Session</w:t>
      </w:r>
      <w:r w:rsidR="00697AF6">
        <w:rPr>
          <w:rFonts w:ascii="Times New Roman" w:hAnsi="Times New Roman" w:cs="Times New Roman"/>
        </w:rPr>
        <w:t xml:space="preserve"> </w:t>
      </w:r>
    </w:p>
    <w:p w14:paraId="3FB4C283" w14:textId="1E79C7B0" w:rsidR="00697AF6" w:rsidRPr="00697AF6" w:rsidRDefault="008B375D" w:rsidP="00534AF8">
      <w:pPr>
        <w:pStyle w:val="ListParagraph"/>
        <w:numPr>
          <w:ilvl w:val="0"/>
          <w:numId w:val="5"/>
        </w:numPr>
        <w:spacing w:after="0"/>
        <w:rPr>
          <w:rFonts w:ascii="Times New Roman" w:hAnsi="Times New Roman" w:cs="Times New Roman"/>
          <w:i/>
        </w:rPr>
      </w:pPr>
      <w:r w:rsidRPr="00697AF6">
        <w:rPr>
          <w:rFonts w:ascii="Times New Roman" w:hAnsi="Times New Roman" w:cs="Times New Roman"/>
        </w:rPr>
        <w:t xml:space="preserve">IASBO </w:t>
      </w:r>
      <w:r w:rsidR="00464EBE" w:rsidRPr="00697AF6">
        <w:rPr>
          <w:rFonts w:ascii="Times New Roman" w:hAnsi="Times New Roman" w:cs="Times New Roman"/>
        </w:rPr>
        <w:t>Genera</w:t>
      </w:r>
      <w:r w:rsidR="008F4DFF">
        <w:rPr>
          <w:rFonts w:ascii="Times New Roman" w:hAnsi="Times New Roman" w:cs="Times New Roman"/>
        </w:rPr>
        <w:t>l Session—</w:t>
      </w:r>
      <w:r w:rsidR="00464EBE" w:rsidRPr="00697AF6">
        <w:rPr>
          <w:rFonts w:ascii="Times New Roman" w:hAnsi="Times New Roman" w:cs="Times New Roman"/>
        </w:rPr>
        <w:t>Current Issues (3 hrs.</w:t>
      </w:r>
      <w:r w:rsidR="00697AF6">
        <w:rPr>
          <w:rFonts w:ascii="Times New Roman" w:hAnsi="Times New Roman" w:cs="Times New Roman"/>
        </w:rPr>
        <w:t>)</w:t>
      </w:r>
    </w:p>
    <w:p w14:paraId="77E775C7" w14:textId="7DCB4C40" w:rsidR="00EA0EA2" w:rsidRPr="00697AF6" w:rsidRDefault="00EA0EA2" w:rsidP="00697AF6">
      <w:pPr>
        <w:pStyle w:val="ListParagraph"/>
        <w:spacing w:after="0"/>
        <w:ind w:left="1800"/>
        <w:rPr>
          <w:rFonts w:ascii="Times New Roman" w:hAnsi="Times New Roman" w:cs="Times New Roman"/>
          <w:i/>
        </w:rPr>
      </w:pPr>
      <w:r w:rsidRPr="00697AF6">
        <w:rPr>
          <w:rFonts w:ascii="Times New Roman" w:hAnsi="Times New Roman" w:cs="Times New Roman"/>
        </w:rPr>
        <w:t xml:space="preserve">Topics/content to be determined based on current needs as identified by Academy Advisory Committee, </w:t>
      </w:r>
      <w:r w:rsidRPr="00697AF6">
        <w:rPr>
          <w:rFonts w:ascii="Times New Roman" w:hAnsi="Times New Roman" w:cs="Times New Roman"/>
          <w:i/>
        </w:rPr>
        <w:t>i.e.</w:t>
      </w:r>
      <w:r w:rsidR="00544397">
        <w:rPr>
          <w:rFonts w:ascii="Times New Roman" w:hAnsi="Times New Roman" w:cs="Times New Roman"/>
          <w:i/>
        </w:rPr>
        <w:t>,</w:t>
      </w:r>
      <w:r w:rsidRPr="00697AF6">
        <w:rPr>
          <w:rFonts w:ascii="Times New Roman" w:hAnsi="Times New Roman" w:cs="Times New Roman"/>
          <w:i/>
        </w:rPr>
        <w:t xml:space="preserve"> DE issues/updates, legislative updates, GASB changes</w:t>
      </w:r>
    </w:p>
    <w:p w14:paraId="059E596B" w14:textId="50DF882E" w:rsidR="00464EBE" w:rsidRDefault="00584C0F" w:rsidP="00576BE7">
      <w:pPr>
        <w:pStyle w:val="ListParagraph"/>
        <w:numPr>
          <w:ilvl w:val="0"/>
          <w:numId w:val="5"/>
        </w:numPr>
        <w:spacing w:after="0"/>
        <w:rPr>
          <w:rFonts w:ascii="Times New Roman" w:hAnsi="Times New Roman" w:cs="Times New Roman"/>
        </w:rPr>
      </w:pPr>
      <w:r>
        <w:rPr>
          <w:rFonts w:ascii="Times New Roman" w:hAnsi="Times New Roman" w:cs="Times New Roman"/>
        </w:rPr>
        <w:t>New SBO</w:t>
      </w:r>
      <w:r w:rsidR="00F95B4A">
        <w:rPr>
          <w:rFonts w:ascii="Times New Roman" w:hAnsi="Times New Roman" w:cs="Times New Roman"/>
        </w:rPr>
        <w:t xml:space="preserve"> Session</w:t>
      </w:r>
      <w:r w:rsidR="001C38EB">
        <w:rPr>
          <w:rFonts w:ascii="Times New Roman" w:hAnsi="Times New Roman" w:cs="Times New Roman"/>
        </w:rPr>
        <w:t>s</w:t>
      </w:r>
      <w:r>
        <w:rPr>
          <w:rFonts w:ascii="Times New Roman" w:hAnsi="Times New Roman" w:cs="Times New Roman"/>
        </w:rPr>
        <w:t xml:space="preserve"> (4 hrs.)</w:t>
      </w:r>
    </w:p>
    <w:p w14:paraId="26D916BE" w14:textId="68DDD37F" w:rsidR="007823E0" w:rsidRPr="00EC1611" w:rsidRDefault="00D201F9" w:rsidP="00576BE7">
      <w:pPr>
        <w:pStyle w:val="ListParagraph"/>
        <w:numPr>
          <w:ilvl w:val="0"/>
          <w:numId w:val="8"/>
        </w:numPr>
        <w:spacing w:after="0"/>
        <w:rPr>
          <w:rFonts w:ascii="Times New Roman" w:hAnsi="Times New Roman" w:cs="Times New Roman"/>
        </w:rPr>
      </w:pPr>
      <w:r>
        <w:rPr>
          <w:rFonts w:ascii="Times New Roman" w:hAnsi="Times New Roman" w:cs="Times New Roman"/>
        </w:rPr>
        <w:t xml:space="preserve">Student </w:t>
      </w:r>
      <w:r w:rsidR="007823E0">
        <w:rPr>
          <w:rFonts w:ascii="Times New Roman" w:hAnsi="Times New Roman" w:cs="Times New Roman"/>
        </w:rPr>
        <w:t>Activity Fund</w:t>
      </w:r>
      <w:r>
        <w:rPr>
          <w:rFonts w:ascii="Times New Roman" w:hAnsi="Times New Roman" w:cs="Times New Roman"/>
        </w:rPr>
        <w:t>s</w:t>
      </w:r>
      <w:r w:rsidR="00EC1611">
        <w:rPr>
          <w:rFonts w:ascii="Times New Roman" w:hAnsi="Times New Roman" w:cs="Times New Roman"/>
        </w:rPr>
        <w:t>:  public purpose, boar</w:t>
      </w:r>
      <w:r w:rsidR="008F4DFF">
        <w:rPr>
          <w:rFonts w:ascii="Times New Roman" w:hAnsi="Times New Roman" w:cs="Times New Roman"/>
        </w:rPr>
        <w:t>d approval, purchasing policies—</w:t>
      </w:r>
      <w:r w:rsidR="008F4DFF">
        <w:rPr>
          <w:rFonts w:ascii="Times New Roman" w:hAnsi="Times New Roman" w:cs="Times New Roman"/>
          <w:i/>
          <w:sz w:val="16"/>
          <w:szCs w:val="16"/>
        </w:rPr>
        <w:t xml:space="preserve"> </w:t>
      </w:r>
      <w:r w:rsidR="00CD052E">
        <w:rPr>
          <w:rFonts w:ascii="Times New Roman" w:hAnsi="Times New Roman" w:cs="Times New Roman"/>
          <w:i/>
          <w:sz w:val="16"/>
          <w:szCs w:val="16"/>
        </w:rPr>
        <w:t>(2 hrs. – offered in alternating years)</w:t>
      </w:r>
    </w:p>
    <w:p w14:paraId="714A4BB1" w14:textId="46029E31" w:rsidR="00C04587" w:rsidRDefault="00C04587" w:rsidP="00576BE7">
      <w:pPr>
        <w:pStyle w:val="ListParagraph"/>
        <w:numPr>
          <w:ilvl w:val="0"/>
          <w:numId w:val="8"/>
        </w:numPr>
        <w:spacing w:after="0"/>
        <w:rPr>
          <w:rFonts w:ascii="Times New Roman" w:hAnsi="Times New Roman" w:cs="Times New Roman"/>
        </w:rPr>
      </w:pPr>
      <w:r>
        <w:rPr>
          <w:rFonts w:ascii="Times New Roman" w:hAnsi="Times New Roman" w:cs="Times New Roman"/>
        </w:rPr>
        <w:t>Technology applications</w:t>
      </w:r>
      <w:r w:rsidR="00D80AD1">
        <w:rPr>
          <w:rFonts w:ascii="Times New Roman" w:hAnsi="Times New Roman" w:cs="Times New Roman"/>
        </w:rPr>
        <w:t>/resources</w:t>
      </w:r>
      <w:r w:rsidR="008F4DFF">
        <w:rPr>
          <w:rFonts w:ascii="Times New Roman" w:hAnsi="Times New Roman" w:cs="Times New Roman"/>
        </w:rPr>
        <w:t>—</w:t>
      </w:r>
      <w:r w:rsidR="008F4DFF" w:rsidRPr="007823E0">
        <w:rPr>
          <w:rFonts w:ascii="Times New Roman" w:hAnsi="Times New Roman" w:cs="Times New Roman"/>
          <w:i/>
          <w:sz w:val="16"/>
          <w:szCs w:val="16"/>
        </w:rPr>
        <w:t xml:space="preserve"> </w:t>
      </w:r>
      <w:r w:rsidR="007823E0" w:rsidRPr="007823E0">
        <w:rPr>
          <w:rFonts w:ascii="Times New Roman" w:hAnsi="Times New Roman" w:cs="Times New Roman"/>
          <w:i/>
          <w:sz w:val="16"/>
          <w:szCs w:val="16"/>
        </w:rPr>
        <w:t>(2 hrs.</w:t>
      </w:r>
      <w:r w:rsidR="00CD052E">
        <w:rPr>
          <w:rFonts w:ascii="Times New Roman" w:hAnsi="Times New Roman" w:cs="Times New Roman"/>
          <w:i/>
          <w:sz w:val="16"/>
          <w:szCs w:val="16"/>
        </w:rPr>
        <w:t xml:space="preserve"> – offered in alternating years</w:t>
      </w:r>
      <w:r w:rsidR="007823E0" w:rsidRPr="007823E0">
        <w:rPr>
          <w:rFonts w:ascii="Times New Roman" w:hAnsi="Times New Roman" w:cs="Times New Roman"/>
          <w:i/>
          <w:sz w:val="16"/>
          <w:szCs w:val="16"/>
        </w:rPr>
        <w:t>)</w:t>
      </w:r>
      <w:r w:rsidR="00827F84">
        <w:rPr>
          <w:rFonts w:ascii="Times New Roman" w:hAnsi="Times New Roman" w:cs="Times New Roman"/>
        </w:rPr>
        <w:t>, i.e.</w:t>
      </w:r>
      <w:r w:rsidR="00544397">
        <w:rPr>
          <w:rFonts w:ascii="Times New Roman" w:hAnsi="Times New Roman" w:cs="Times New Roman"/>
        </w:rPr>
        <w:t>,</w:t>
      </w:r>
      <w:r w:rsidR="00D80AD1">
        <w:rPr>
          <w:rFonts w:ascii="Times New Roman" w:hAnsi="Times New Roman" w:cs="Times New Roman"/>
        </w:rPr>
        <w:t xml:space="preserve"> DE website, </w:t>
      </w:r>
      <w:r w:rsidR="00F95B4A">
        <w:rPr>
          <w:rFonts w:ascii="Times New Roman" w:hAnsi="Times New Roman" w:cs="Times New Roman"/>
        </w:rPr>
        <w:t>and other online resources</w:t>
      </w:r>
      <w:r w:rsidR="00CD052E">
        <w:rPr>
          <w:rFonts w:ascii="Times New Roman" w:hAnsi="Times New Roman" w:cs="Times New Roman"/>
        </w:rPr>
        <w:t xml:space="preserve"> </w:t>
      </w:r>
    </w:p>
    <w:p w14:paraId="4A46A8E1" w14:textId="7FC8B329" w:rsidR="00584C0F" w:rsidRPr="00AB1A6C" w:rsidRDefault="000D5203" w:rsidP="000D5203">
      <w:pPr>
        <w:spacing w:after="0"/>
        <w:ind w:left="1440" w:hanging="360"/>
        <w:rPr>
          <w:rFonts w:ascii="Times New Roman" w:hAnsi="Times New Roman" w:cs="Times New Roman"/>
        </w:rPr>
      </w:pPr>
      <w:r>
        <w:rPr>
          <w:rFonts w:ascii="Times New Roman" w:hAnsi="Times New Roman" w:cs="Times New Roman"/>
        </w:rPr>
        <w:t>D1.</w:t>
      </w:r>
      <w:r>
        <w:rPr>
          <w:rFonts w:ascii="Times New Roman" w:hAnsi="Times New Roman" w:cs="Times New Roman"/>
        </w:rPr>
        <w:tab/>
      </w:r>
      <w:r w:rsidR="004A1A8B" w:rsidRPr="00AB1A6C">
        <w:rPr>
          <w:rFonts w:ascii="Times New Roman" w:hAnsi="Times New Roman" w:cs="Times New Roman"/>
        </w:rPr>
        <w:t>The</w:t>
      </w:r>
      <w:r w:rsidR="00584C0F" w:rsidRPr="00AB1A6C">
        <w:rPr>
          <w:rFonts w:ascii="Times New Roman" w:hAnsi="Times New Roman" w:cs="Times New Roman"/>
        </w:rPr>
        <w:t xml:space="preserve"> Academy </w:t>
      </w:r>
      <w:r w:rsidR="00975348">
        <w:rPr>
          <w:rFonts w:ascii="Times New Roman" w:hAnsi="Times New Roman" w:cs="Times New Roman"/>
          <w:i/>
          <w:iCs/>
          <w:sz w:val="16"/>
          <w:szCs w:val="16"/>
        </w:rPr>
        <w:t>May 8-</w:t>
      </w:r>
      <w:r w:rsidR="004A1A8B" w:rsidRPr="00AB1A6C">
        <w:rPr>
          <w:rFonts w:ascii="Times New Roman" w:hAnsi="Times New Roman" w:cs="Times New Roman"/>
          <w:i/>
          <w:iCs/>
          <w:sz w:val="16"/>
          <w:szCs w:val="16"/>
        </w:rPr>
        <w:t>10, 2023</w:t>
      </w:r>
      <w:r w:rsidR="004A1A8B" w:rsidRPr="00AB1A6C">
        <w:rPr>
          <w:rFonts w:ascii="Times New Roman" w:hAnsi="Times New Roman" w:cs="Times New Roman"/>
        </w:rPr>
        <w:t xml:space="preserve"> </w:t>
      </w:r>
      <w:r w:rsidR="00584C0F" w:rsidRPr="00AB1A6C">
        <w:rPr>
          <w:rFonts w:ascii="Times New Roman" w:hAnsi="Times New Roman" w:cs="Times New Roman"/>
        </w:rPr>
        <w:t>(2</w:t>
      </w:r>
      <w:r w:rsidR="00057BB4" w:rsidRPr="00AB1A6C">
        <w:rPr>
          <w:rFonts w:ascii="Times New Roman" w:hAnsi="Times New Roman" w:cs="Times New Roman"/>
        </w:rPr>
        <w:t>1</w:t>
      </w:r>
      <w:r w:rsidR="00584C0F" w:rsidRPr="00AB1A6C">
        <w:rPr>
          <w:rFonts w:ascii="Times New Roman" w:hAnsi="Times New Roman" w:cs="Times New Roman"/>
        </w:rPr>
        <w:t xml:space="preserve"> hrs.</w:t>
      </w:r>
      <w:r w:rsidR="001C38EB">
        <w:rPr>
          <w:rFonts w:ascii="Times New Roman" w:hAnsi="Times New Roman" w:cs="Times New Roman"/>
        </w:rPr>
        <w:t>,</w:t>
      </w:r>
      <w:r w:rsidR="00975348">
        <w:rPr>
          <w:rFonts w:ascii="Times New Roman" w:hAnsi="Times New Roman" w:cs="Times New Roman"/>
        </w:rPr>
        <w:t xml:space="preserve"> May 8-</w:t>
      </w:r>
      <w:r w:rsidR="008065FE">
        <w:rPr>
          <w:rFonts w:ascii="Times New Roman" w:hAnsi="Times New Roman" w:cs="Times New Roman"/>
        </w:rPr>
        <w:t>10, 2023, Iowa State University Memorial</w:t>
      </w:r>
      <w:r>
        <w:rPr>
          <w:rFonts w:ascii="Times New Roman" w:hAnsi="Times New Roman" w:cs="Times New Roman"/>
        </w:rPr>
        <w:t xml:space="preserve"> </w:t>
      </w:r>
      <w:r w:rsidR="008065FE">
        <w:rPr>
          <w:rFonts w:ascii="Times New Roman" w:hAnsi="Times New Roman" w:cs="Times New Roman"/>
        </w:rPr>
        <w:t>Union, Ames, IA</w:t>
      </w:r>
      <w:r w:rsidR="00584C0F" w:rsidRPr="00AB1A6C">
        <w:rPr>
          <w:rFonts w:ascii="Times New Roman" w:hAnsi="Times New Roman" w:cs="Times New Roman"/>
        </w:rPr>
        <w:t>)</w:t>
      </w:r>
      <w:r w:rsidR="008065FE">
        <w:rPr>
          <w:rFonts w:ascii="Times New Roman" w:hAnsi="Times New Roman" w:cs="Times New Roman"/>
        </w:rPr>
        <w:t xml:space="preserve"> </w:t>
      </w:r>
      <w:hyperlink r:id="rId7" w:history="1">
        <w:r w:rsidR="008065FE" w:rsidRPr="008065FE">
          <w:rPr>
            <w:rStyle w:val="Hyperlink"/>
            <w:rFonts w:ascii="Times New Roman" w:hAnsi="Times New Roman" w:cs="Times New Roman"/>
          </w:rPr>
          <w:t>Registration link</w:t>
        </w:r>
      </w:hyperlink>
    </w:p>
    <w:p w14:paraId="13C9A904" w14:textId="4D4E89BC" w:rsidR="00584C0F" w:rsidRPr="007850FD"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Foundations of </w:t>
      </w:r>
      <w:r w:rsidRPr="00FE0A30">
        <w:rPr>
          <w:rFonts w:ascii="Times New Roman" w:hAnsi="Times New Roman" w:cs="Times New Roman"/>
        </w:rPr>
        <w:t xml:space="preserve">Education </w:t>
      </w:r>
      <w:r w:rsidR="00FE0A30" w:rsidRPr="00FE0A30">
        <w:rPr>
          <w:rFonts w:ascii="Times New Roman" w:hAnsi="Times New Roman" w:cs="Times New Roman"/>
          <w:i/>
          <w:sz w:val="16"/>
          <w:szCs w:val="16"/>
        </w:rPr>
        <w:t>(2 hrs.)</w:t>
      </w:r>
    </w:p>
    <w:p w14:paraId="3A65B9CC" w14:textId="1244F4B5" w:rsidR="00584C0F" w:rsidRPr="00FC29E7"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School Finance Basics I</w:t>
      </w:r>
      <w:r w:rsidR="00FE0A30">
        <w:rPr>
          <w:rFonts w:ascii="Times New Roman" w:hAnsi="Times New Roman" w:cs="Times New Roman"/>
        </w:rPr>
        <w:t xml:space="preserve"> </w:t>
      </w:r>
      <w:r w:rsidR="00FE0A30" w:rsidRPr="00FE0A30">
        <w:rPr>
          <w:rFonts w:ascii="Times New Roman" w:hAnsi="Times New Roman" w:cs="Times New Roman"/>
          <w:i/>
          <w:sz w:val="16"/>
          <w:szCs w:val="16"/>
        </w:rPr>
        <w:t xml:space="preserve">(2 </w:t>
      </w:r>
      <w:r w:rsidR="00AB1A6C" w:rsidRPr="00FE0A30">
        <w:rPr>
          <w:rFonts w:ascii="Times New Roman" w:hAnsi="Times New Roman" w:cs="Times New Roman"/>
          <w:i/>
          <w:sz w:val="16"/>
          <w:szCs w:val="16"/>
        </w:rPr>
        <w:t>hrs</w:t>
      </w:r>
      <w:r w:rsidR="00725B52">
        <w:rPr>
          <w:rFonts w:ascii="Times New Roman" w:hAnsi="Times New Roman" w:cs="Times New Roman"/>
          <w:i/>
          <w:sz w:val="16"/>
          <w:szCs w:val="16"/>
        </w:rPr>
        <w:t>.</w:t>
      </w:r>
      <w:r w:rsidR="00FE0A30" w:rsidRPr="00FE0A30">
        <w:rPr>
          <w:rFonts w:ascii="Times New Roman" w:hAnsi="Times New Roman" w:cs="Times New Roman"/>
          <w:i/>
          <w:sz w:val="16"/>
          <w:szCs w:val="16"/>
        </w:rPr>
        <w:t>)</w:t>
      </w:r>
    </w:p>
    <w:p w14:paraId="6B959B8D" w14:textId="61D02B90" w:rsidR="00584C0F" w:rsidRPr="00FC29E7"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School Finance Basics II</w:t>
      </w:r>
      <w:r w:rsidR="00FC29E7">
        <w:rPr>
          <w:rFonts w:ascii="Times New Roman" w:hAnsi="Times New Roman" w:cs="Times New Roman"/>
        </w:rPr>
        <w:t xml:space="preserve"> </w:t>
      </w:r>
      <w:r w:rsidR="00FE0A30" w:rsidRPr="00FE0A30">
        <w:rPr>
          <w:rFonts w:ascii="Times New Roman" w:hAnsi="Times New Roman" w:cs="Times New Roman"/>
          <w:i/>
          <w:sz w:val="16"/>
          <w:szCs w:val="16"/>
        </w:rPr>
        <w:t>(2 hr</w:t>
      </w:r>
      <w:r w:rsidR="00AB1A6C">
        <w:rPr>
          <w:rFonts w:ascii="Times New Roman" w:hAnsi="Times New Roman" w:cs="Times New Roman"/>
          <w:i/>
          <w:sz w:val="16"/>
          <w:szCs w:val="16"/>
        </w:rPr>
        <w:t>s.</w:t>
      </w:r>
      <w:r w:rsidR="00FE0A30" w:rsidRPr="00FE0A30">
        <w:rPr>
          <w:rFonts w:ascii="Times New Roman" w:hAnsi="Times New Roman" w:cs="Times New Roman"/>
          <w:i/>
          <w:sz w:val="16"/>
          <w:szCs w:val="16"/>
        </w:rPr>
        <w:t>)</w:t>
      </w:r>
    </w:p>
    <w:p w14:paraId="657D6542" w14:textId="4B378E26" w:rsidR="00FE0A30" w:rsidRDefault="00FE0A30" w:rsidP="00576BE7">
      <w:pPr>
        <w:pStyle w:val="ListParagraph"/>
        <w:numPr>
          <w:ilvl w:val="0"/>
          <w:numId w:val="6"/>
        </w:numPr>
        <w:spacing w:after="0"/>
        <w:rPr>
          <w:rFonts w:ascii="Times New Roman" w:hAnsi="Times New Roman" w:cs="Times New Roman"/>
          <w:i/>
          <w:sz w:val="16"/>
          <w:szCs w:val="16"/>
        </w:rPr>
      </w:pPr>
      <w:r>
        <w:rPr>
          <w:rFonts w:ascii="Times New Roman" w:hAnsi="Times New Roman" w:cs="Times New Roman"/>
        </w:rPr>
        <w:t xml:space="preserve">School Finance Basics III </w:t>
      </w:r>
      <w:r w:rsidRPr="00FE0A30">
        <w:rPr>
          <w:rFonts w:ascii="Times New Roman" w:hAnsi="Times New Roman" w:cs="Times New Roman"/>
          <w:i/>
          <w:sz w:val="16"/>
          <w:szCs w:val="16"/>
        </w:rPr>
        <w:t>(2 hrs.</w:t>
      </w:r>
      <w:r w:rsidR="00AB1A6C">
        <w:rPr>
          <w:rFonts w:ascii="Times New Roman" w:hAnsi="Times New Roman" w:cs="Times New Roman"/>
          <w:i/>
          <w:sz w:val="16"/>
          <w:szCs w:val="16"/>
        </w:rPr>
        <w:t>, 5/9/2023</w:t>
      </w:r>
      <w:r w:rsidRPr="00FE0A30">
        <w:rPr>
          <w:rFonts w:ascii="Times New Roman" w:hAnsi="Times New Roman" w:cs="Times New Roman"/>
          <w:i/>
          <w:sz w:val="16"/>
          <w:szCs w:val="16"/>
        </w:rPr>
        <w:t>)</w:t>
      </w:r>
    </w:p>
    <w:p w14:paraId="16A28AB1" w14:textId="0C7BDA9E" w:rsidR="00584C0F" w:rsidRPr="00FC29E7" w:rsidRDefault="00FC29E7"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Basic </w:t>
      </w:r>
      <w:r w:rsidR="00A94E62">
        <w:rPr>
          <w:rFonts w:ascii="Times New Roman" w:hAnsi="Times New Roman" w:cs="Times New Roman"/>
        </w:rPr>
        <w:t xml:space="preserve">School </w:t>
      </w:r>
      <w:r>
        <w:rPr>
          <w:rFonts w:ascii="Times New Roman" w:hAnsi="Times New Roman" w:cs="Times New Roman"/>
        </w:rPr>
        <w:t>Accounting</w:t>
      </w:r>
      <w:r w:rsidR="00AB1A6C">
        <w:rPr>
          <w:rFonts w:ascii="Times New Roman" w:hAnsi="Times New Roman" w:cs="Times New Roman"/>
        </w:rPr>
        <w:t xml:space="preserve"> &amp; </w:t>
      </w:r>
      <w:r w:rsidR="00A94E62">
        <w:rPr>
          <w:rFonts w:ascii="Times New Roman" w:hAnsi="Times New Roman" w:cs="Times New Roman"/>
        </w:rPr>
        <w:t>Reporting I</w:t>
      </w:r>
      <w:r>
        <w:rPr>
          <w:rFonts w:ascii="Times New Roman" w:hAnsi="Times New Roman" w:cs="Times New Roman"/>
        </w:rPr>
        <w:t xml:space="preserve"> </w:t>
      </w:r>
      <w:r w:rsidR="00FE0A30" w:rsidRPr="00FE0A30">
        <w:rPr>
          <w:rFonts w:ascii="Times New Roman" w:hAnsi="Times New Roman" w:cs="Times New Roman"/>
          <w:i/>
          <w:sz w:val="16"/>
          <w:szCs w:val="16"/>
        </w:rPr>
        <w:t>(2 hrs</w:t>
      </w:r>
      <w:r w:rsidR="00725B52">
        <w:rPr>
          <w:rFonts w:ascii="Times New Roman" w:hAnsi="Times New Roman" w:cs="Times New Roman"/>
          <w:i/>
          <w:sz w:val="16"/>
          <w:szCs w:val="16"/>
        </w:rPr>
        <w:t>.</w:t>
      </w:r>
      <w:r w:rsidR="00FE0A30" w:rsidRPr="00FE0A30">
        <w:rPr>
          <w:rFonts w:ascii="Times New Roman" w:hAnsi="Times New Roman" w:cs="Times New Roman"/>
          <w:i/>
          <w:sz w:val="16"/>
          <w:szCs w:val="16"/>
        </w:rPr>
        <w:t>)</w:t>
      </w:r>
    </w:p>
    <w:p w14:paraId="74AF697C" w14:textId="408AB069" w:rsidR="00FC29E7" w:rsidRDefault="00FC29E7"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Basic </w:t>
      </w:r>
      <w:r w:rsidR="00633216">
        <w:rPr>
          <w:rFonts w:ascii="Times New Roman" w:hAnsi="Times New Roman" w:cs="Times New Roman"/>
        </w:rPr>
        <w:t xml:space="preserve">School </w:t>
      </w:r>
      <w:r>
        <w:rPr>
          <w:rFonts w:ascii="Times New Roman" w:hAnsi="Times New Roman" w:cs="Times New Roman"/>
        </w:rPr>
        <w:t>Accounting</w:t>
      </w:r>
      <w:r w:rsidR="00AB1A6C">
        <w:rPr>
          <w:rFonts w:ascii="Times New Roman" w:hAnsi="Times New Roman" w:cs="Times New Roman"/>
        </w:rPr>
        <w:t xml:space="preserve"> &amp; </w:t>
      </w:r>
      <w:r>
        <w:rPr>
          <w:rFonts w:ascii="Times New Roman" w:hAnsi="Times New Roman" w:cs="Times New Roman"/>
        </w:rPr>
        <w:t xml:space="preserve">Reporting II </w:t>
      </w:r>
      <w:r w:rsidRPr="00FE0A30">
        <w:rPr>
          <w:rFonts w:ascii="Times New Roman" w:hAnsi="Times New Roman" w:cs="Times New Roman"/>
          <w:i/>
          <w:sz w:val="16"/>
          <w:szCs w:val="16"/>
        </w:rPr>
        <w:t>(2 hrs</w:t>
      </w:r>
      <w:r w:rsidR="00725B52">
        <w:rPr>
          <w:rFonts w:ascii="Times New Roman" w:hAnsi="Times New Roman" w:cs="Times New Roman"/>
          <w:i/>
          <w:sz w:val="16"/>
          <w:szCs w:val="16"/>
        </w:rPr>
        <w:t>.</w:t>
      </w:r>
    </w:p>
    <w:p w14:paraId="086EBB4D" w14:textId="32D78960" w:rsidR="00584C0F" w:rsidRPr="00444E9A"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Legal:  Liability and Risk Management</w:t>
      </w:r>
      <w:r w:rsidR="00FE0A30">
        <w:rPr>
          <w:rFonts w:ascii="Times New Roman" w:hAnsi="Times New Roman" w:cs="Times New Roman"/>
        </w:rPr>
        <w:t xml:space="preserve"> </w:t>
      </w:r>
      <w:r w:rsidR="00FE0A30" w:rsidRPr="00FE0A30">
        <w:rPr>
          <w:rFonts w:ascii="Times New Roman" w:hAnsi="Times New Roman" w:cs="Times New Roman"/>
          <w:i/>
          <w:sz w:val="16"/>
          <w:szCs w:val="16"/>
        </w:rPr>
        <w:t>(2 hrs</w:t>
      </w:r>
      <w:r w:rsidR="00725B52">
        <w:rPr>
          <w:rFonts w:ascii="Times New Roman" w:hAnsi="Times New Roman" w:cs="Times New Roman"/>
          <w:i/>
          <w:sz w:val="16"/>
          <w:szCs w:val="16"/>
        </w:rPr>
        <w:t>.</w:t>
      </w:r>
      <w:r w:rsidR="00FE0A30" w:rsidRPr="00FE0A30">
        <w:rPr>
          <w:rFonts w:ascii="Times New Roman" w:hAnsi="Times New Roman" w:cs="Times New Roman"/>
          <w:i/>
          <w:sz w:val="16"/>
          <w:szCs w:val="16"/>
        </w:rPr>
        <w:t>)</w:t>
      </w:r>
    </w:p>
    <w:p w14:paraId="1B143930" w14:textId="3FDEEBF7" w:rsidR="00584C0F" w:rsidRPr="00A42FF3"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Legal:  Basic Governance</w:t>
      </w:r>
      <w:r w:rsidR="00FE0A30">
        <w:rPr>
          <w:rFonts w:ascii="Times New Roman" w:hAnsi="Times New Roman" w:cs="Times New Roman"/>
        </w:rPr>
        <w:t xml:space="preserve"> </w:t>
      </w:r>
      <w:r w:rsidR="00FE0A30" w:rsidRPr="00FE0A30">
        <w:rPr>
          <w:rFonts w:ascii="Times New Roman" w:hAnsi="Times New Roman" w:cs="Times New Roman"/>
          <w:i/>
          <w:sz w:val="16"/>
          <w:szCs w:val="16"/>
        </w:rPr>
        <w:t>(2 hrs.)</w:t>
      </w:r>
    </w:p>
    <w:p w14:paraId="71E2B376" w14:textId="714E81D0" w:rsidR="00584C0F" w:rsidRPr="00A42FF3" w:rsidRDefault="00FE0A30" w:rsidP="00576BE7">
      <w:pPr>
        <w:pStyle w:val="ListParagraph"/>
        <w:numPr>
          <w:ilvl w:val="0"/>
          <w:numId w:val="6"/>
        </w:numPr>
        <w:spacing w:after="0"/>
        <w:rPr>
          <w:rFonts w:ascii="Times New Roman" w:hAnsi="Times New Roman" w:cs="Times New Roman"/>
        </w:rPr>
      </w:pPr>
      <w:r w:rsidRPr="00A42FF3">
        <w:rPr>
          <w:rFonts w:ascii="Times New Roman" w:hAnsi="Times New Roman" w:cs="Times New Roman"/>
        </w:rPr>
        <w:t xml:space="preserve">Human Resources (non-legal) </w:t>
      </w:r>
      <w:r w:rsidRPr="00A42FF3">
        <w:rPr>
          <w:rFonts w:ascii="Times New Roman" w:hAnsi="Times New Roman" w:cs="Times New Roman"/>
          <w:i/>
          <w:sz w:val="16"/>
          <w:szCs w:val="16"/>
        </w:rPr>
        <w:t>(2 hrs.)</w:t>
      </w:r>
    </w:p>
    <w:p w14:paraId="210BAB95" w14:textId="5D5D1B6A" w:rsidR="00FE0A30" w:rsidRPr="00AB1A6C" w:rsidRDefault="000D5203" w:rsidP="000D5203">
      <w:pPr>
        <w:spacing w:after="0"/>
        <w:ind w:left="1440" w:hanging="360"/>
        <w:rPr>
          <w:rFonts w:ascii="Times New Roman" w:hAnsi="Times New Roman" w:cs="Times New Roman"/>
        </w:rPr>
      </w:pPr>
      <w:r>
        <w:rPr>
          <w:rFonts w:ascii="Times New Roman" w:hAnsi="Times New Roman" w:cs="Times New Roman"/>
        </w:rPr>
        <w:t>D2.</w:t>
      </w:r>
      <w:r>
        <w:rPr>
          <w:rFonts w:ascii="Times New Roman" w:hAnsi="Times New Roman" w:cs="Times New Roman"/>
        </w:rPr>
        <w:tab/>
      </w:r>
      <w:r w:rsidR="00AB1A6C">
        <w:rPr>
          <w:rFonts w:ascii="Times New Roman" w:hAnsi="Times New Roman" w:cs="Times New Roman"/>
        </w:rPr>
        <w:t xml:space="preserve">The Academy: </w:t>
      </w:r>
      <w:r w:rsidR="00FE0A30" w:rsidRPr="00AB1A6C">
        <w:rPr>
          <w:rFonts w:ascii="Times New Roman" w:hAnsi="Times New Roman" w:cs="Times New Roman"/>
        </w:rPr>
        <w:t>New SBO</w:t>
      </w:r>
      <w:r w:rsidR="00F95B4A" w:rsidRPr="00AB1A6C">
        <w:rPr>
          <w:rFonts w:ascii="Times New Roman" w:hAnsi="Times New Roman" w:cs="Times New Roman"/>
        </w:rPr>
        <w:t xml:space="preserve"> Session</w:t>
      </w:r>
      <w:r w:rsidR="00897103" w:rsidRPr="00AB1A6C">
        <w:rPr>
          <w:rFonts w:ascii="Times New Roman" w:hAnsi="Times New Roman" w:cs="Times New Roman"/>
          <w:i/>
          <w:sz w:val="16"/>
          <w:szCs w:val="16"/>
        </w:rPr>
        <w:t xml:space="preserve"> </w:t>
      </w:r>
    </w:p>
    <w:p w14:paraId="57C23464" w14:textId="239E7D98" w:rsidR="00105608" w:rsidRPr="000D5203" w:rsidRDefault="00A41B73" w:rsidP="00AB1A6C">
      <w:pPr>
        <w:pStyle w:val="ListParagraph"/>
        <w:numPr>
          <w:ilvl w:val="0"/>
          <w:numId w:val="12"/>
        </w:numPr>
        <w:spacing w:after="0"/>
        <w:rPr>
          <w:rFonts w:ascii="Times New Roman" w:hAnsi="Times New Roman" w:cs="Times New Roman"/>
        </w:rPr>
      </w:pPr>
      <w:r>
        <w:rPr>
          <w:rFonts w:ascii="Times New Roman" w:hAnsi="Times New Roman" w:cs="Times New Roman"/>
        </w:rPr>
        <w:t xml:space="preserve">Basic School Accounting/Reporting II – CoA, CAR (cont’d.) </w:t>
      </w:r>
      <w:r w:rsidR="00CD052E">
        <w:rPr>
          <w:rFonts w:ascii="Times New Roman" w:hAnsi="Times New Roman" w:cs="Times New Roman"/>
          <w:i/>
          <w:sz w:val="16"/>
          <w:szCs w:val="16"/>
        </w:rPr>
        <w:t>(1.5 hrs</w:t>
      </w:r>
      <w:r w:rsidR="00725B52">
        <w:rPr>
          <w:rFonts w:ascii="Times New Roman" w:hAnsi="Times New Roman" w:cs="Times New Roman"/>
          <w:i/>
          <w:sz w:val="16"/>
          <w:szCs w:val="16"/>
        </w:rPr>
        <w:t>.</w:t>
      </w:r>
      <w:r w:rsidR="00CD052E" w:rsidRPr="000D5203">
        <w:rPr>
          <w:rFonts w:ascii="Times New Roman" w:hAnsi="Times New Roman" w:cs="Times New Roman"/>
          <w:i/>
          <w:sz w:val="16"/>
          <w:szCs w:val="16"/>
        </w:rPr>
        <w:t>)</w:t>
      </w:r>
    </w:p>
    <w:p w14:paraId="5060C22F" w14:textId="00522EFD" w:rsidR="00105608" w:rsidRPr="00897103" w:rsidRDefault="00105608" w:rsidP="00576BE7">
      <w:pPr>
        <w:pStyle w:val="ListParagraph"/>
        <w:numPr>
          <w:ilvl w:val="0"/>
          <w:numId w:val="12"/>
        </w:numPr>
        <w:spacing w:after="0"/>
        <w:rPr>
          <w:rFonts w:ascii="Times New Roman" w:hAnsi="Times New Roman" w:cs="Times New Roman"/>
        </w:rPr>
      </w:pPr>
      <w:r w:rsidRPr="00897103">
        <w:rPr>
          <w:rFonts w:ascii="Times New Roman" w:hAnsi="Times New Roman" w:cs="Times New Roman"/>
        </w:rPr>
        <w:t xml:space="preserve">Closing </w:t>
      </w:r>
      <w:r w:rsidR="001D4280">
        <w:rPr>
          <w:rFonts w:ascii="Times New Roman" w:hAnsi="Times New Roman" w:cs="Times New Roman"/>
        </w:rPr>
        <w:t>O</w:t>
      </w:r>
      <w:r w:rsidRPr="00897103">
        <w:rPr>
          <w:rFonts w:ascii="Times New Roman" w:hAnsi="Times New Roman" w:cs="Times New Roman"/>
        </w:rPr>
        <w:t xml:space="preserve">ut the </w:t>
      </w:r>
      <w:r w:rsidR="001D4280">
        <w:rPr>
          <w:rFonts w:ascii="Times New Roman" w:hAnsi="Times New Roman" w:cs="Times New Roman"/>
        </w:rPr>
        <w:t>F</w:t>
      </w:r>
      <w:r w:rsidR="00CD052E">
        <w:rPr>
          <w:rFonts w:ascii="Times New Roman" w:hAnsi="Times New Roman" w:cs="Times New Roman"/>
        </w:rPr>
        <w:t xml:space="preserve">irst </w:t>
      </w:r>
      <w:r w:rsidR="001D4280">
        <w:rPr>
          <w:rFonts w:ascii="Times New Roman" w:hAnsi="Times New Roman" w:cs="Times New Roman"/>
        </w:rPr>
        <w:t>Y</w:t>
      </w:r>
      <w:r w:rsidRPr="00897103">
        <w:rPr>
          <w:rFonts w:ascii="Times New Roman" w:hAnsi="Times New Roman" w:cs="Times New Roman"/>
        </w:rPr>
        <w:t xml:space="preserve">ear </w:t>
      </w:r>
      <w:r w:rsidR="00CD052E" w:rsidRPr="00CD052E">
        <w:rPr>
          <w:rFonts w:ascii="Times New Roman" w:hAnsi="Times New Roman" w:cs="Times New Roman"/>
          <w:i/>
          <w:sz w:val="16"/>
          <w:szCs w:val="16"/>
        </w:rPr>
        <w:t>(1.5 hrs.)</w:t>
      </w:r>
    </w:p>
    <w:p w14:paraId="2B066775" w14:textId="6F693FF2" w:rsidR="00584C0F" w:rsidRPr="00AB1A6C" w:rsidRDefault="007F0C5D" w:rsidP="006B3174">
      <w:pPr>
        <w:pStyle w:val="ListParagraph"/>
        <w:numPr>
          <w:ilvl w:val="0"/>
          <w:numId w:val="21"/>
        </w:numPr>
        <w:spacing w:after="0"/>
        <w:rPr>
          <w:rFonts w:ascii="Times New Roman" w:hAnsi="Times New Roman" w:cs="Times New Roman"/>
        </w:rPr>
      </w:pPr>
      <w:r w:rsidRPr="00AB1A6C">
        <w:rPr>
          <w:rFonts w:ascii="Times New Roman" w:hAnsi="Times New Roman" w:cs="Times New Roman"/>
        </w:rPr>
        <w:t xml:space="preserve">Academy Webinars </w:t>
      </w:r>
      <w:r w:rsidR="00A41B73" w:rsidRPr="00AB1A6C">
        <w:rPr>
          <w:rFonts w:ascii="Times New Roman" w:hAnsi="Times New Roman" w:cs="Times New Roman"/>
        </w:rPr>
        <w:t xml:space="preserve">Year 1 </w:t>
      </w:r>
      <w:r w:rsidR="00584C0F" w:rsidRPr="00AB1A6C">
        <w:rPr>
          <w:rFonts w:ascii="Times New Roman" w:hAnsi="Times New Roman" w:cs="Times New Roman"/>
        </w:rPr>
        <w:t>(15 hrs.)</w:t>
      </w:r>
      <w:r w:rsidR="00105608" w:rsidRPr="00AB1A6C">
        <w:rPr>
          <w:rFonts w:ascii="Times New Roman" w:hAnsi="Times New Roman" w:cs="Times New Roman"/>
        </w:rPr>
        <w:t xml:space="preserve"> </w:t>
      </w:r>
      <w:r w:rsidR="00897103" w:rsidRPr="00AB1A6C">
        <w:rPr>
          <w:rFonts w:ascii="Times New Roman" w:hAnsi="Times New Roman" w:cs="Times New Roman"/>
        </w:rPr>
        <w:t xml:space="preserve">– </w:t>
      </w:r>
      <w:hyperlink r:id="rId8" w:history="1">
        <w:r w:rsidR="00897103" w:rsidRPr="00303A14">
          <w:rPr>
            <w:rStyle w:val="Hyperlink"/>
            <w:rFonts w:ascii="Times New Roman" w:hAnsi="Times New Roman" w:cs="Times New Roman"/>
          </w:rPr>
          <w:t>Uniform Administrative Procedures</w:t>
        </w:r>
      </w:hyperlink>
      <w:r w:rsidR="009A4D07" w:rsidRPr="00AB1A6C">
        <w:rPr>
          <w:rFonts w:ascii="Times New Roman" w:hAnsi="Times New Roman" w:cs="Times New Roman"/>
        </w:rPr>
        <w:t xml:space="preserve"> (UAP) Manual</w:t>
      </w:r>
      <w:r w:rsidR="00897103" w:rsidRPr="00AB1A6C">
        <w:rPr>
          <w:rFonts w:ascii="Times New Roman" w:hAnsi="Times New Roman" w:cs="Times New Roman"/>
        </w:rPr>
        <w:t xml:space="preserve">, Chapters </w:t>
      </w:r>
      <w:r w:rsidRPr="00AB1A6C">
        <w:rPr>
          <w:rFonts w:ascii="Times New Roman" w:hAnsi="Times New Roman" w:cs="Times New Roman"/>
        </w:rPr>
        <w:t>1-3, 5-7</w:t>
      </w:r>
      <w:r w:rsidR="00897103" w:rsidRPr="00AB1A6C">
        <w:rPr>
          <w:rFonts w:ascii="Times New Roman" w:hAnsi="Times New Roman" w:cs="Times New Roman"/>
        </w:rPr>
        <w:t xml:space="preserve"> </w:t>
      </w:r>
      <w:r w:rsidR="00A827CA" w:rsidRPr="00AB1A6C">
        <w:rPr>
          <w:rFonts w:ascii="Times New Roman" w:hAnsi="Times New Roman" w:cs="Times New Roman"/>
          <w:i/>
          <w:sz w:val="16"/>
          <w:szCs w:val="16"/>
        </w:rPr>
        <w:t>(offered in alternating years)</w:t>
      </w:r>
    </w:p>
    <w:p w14:paraId="4FD8FC23" w14:textId="3C0148E4" w:rsidR="00105608" w:rsidRPr="008F4DFF" w:rsidRDefault="007F0C5D" w:rsidP="008F4DFF">
      <w:pPr>
        <w:pStyle w:val="ListParagraph"/>
        <w:numPr>
          <w:ilvl w:val="0"/>
          <w:numId w:val="13"/>
        </w:numPr>
        <w:spacing w:after="0"/>
        <w:rPr>
          <w:rFonts w:ascii="Times New Roman" w:hAnsi="Times New Roman" w:cs="Times New Roman"/>
        </w:rPr>
      </w:pPr>
      <w:r w:rsidRPr="000D5203">
        <w:rPr>
          <w:rFonts w:ascii="Times New Roman" w:hAnsi="Times New Roman" w:cs="Times New Roman"/>
        </w:rPr>
        <w:t>Session One</w:t>
      </w:r>
      <w:r w:rsidR="000D5203" w:rsidRPr="000D5203">
        <w:rPr>
          <w:rFonts w:ascii="Times New Roman" w:hAnsi="Times New Roman" w:cs="Times New Roman"/>
        </w:rPr>
        <w:t xml:space="preserve">: </w:t>
      </w:r>
      <w:r w:rsidR="009A4D07" w:rsidRPr="000D5203">
        <w:rPr>
          <w:rFonts w:ascii="Times New Roman" w:hAnsi="Times New Roman" w:cs="Times New Roman"/>
        </w:rPr>
        <w:t>Chapter</w:t>
      </w:r>
      <w:r w:rsidR="00CB7E45" w:rsidRPr="000D5203">
        <w:rPr>
          <w:rFonts w:ascii="Times New Roman" w:hAnsi="Times New Roman" w:cs="Times New Roman"/>
        </w:rPr>
        <w:t xml:space="preserve"> </w:t>
      </w:r>
      <w:r w:rsidR="00975348">
        <w:rPr>
          <w:rFonts w:ascii="Times New Roman" w:hAnsi="Times New Roman" w:cs="Times New Roman"/>
        </w:rPr>
        <w:t>1</w:t>
      </w:r>
      <w:r w:rsidR="008F4DFF">
        <w:rPr>
          <w:rFonts w:ascii="Times New Roman" w:hAnsi="Times New Roman" w:cs="Times New Roman"/>
        </w:rPr>
        <w:t>—</w:t>
      </w:r>
      <w:r w:rsidRPr="008F4DFF">
        <w:rPr>
          <w:rFonts w:ascii="Times New Roman" w:hAnsi="Times New Roman" w:cs="Times New Roman"/>
        </w:rPr>
        <w:t xml:space="preserve">Governance </w:t>
      </w:r>
      <w:r w:rsidRPr="008F4DFF">
        <w:rPr>
          <w:rFonts w:ascii="Times New Roman" w:hAnsi="Times New Roman" w:cs="Times New Roman"/>
          <w:i/>
          <w:sz w:val="16"/>
          <w:szCs w:val="16"/>
        </w:rPr>
        <w:t>(3 hr</w:t>
      </w:r>
      <w:r w:rsidR="00544397" w:rsidRPr="008F4DFF">
        <w:rPr>
          <w:rFonts w:ascii="Times New Roman" w:hAnsi="Times New Roman" w:cs="Times New Roman"/>
          <w:i/>
          <w:sz w:val="16"/>
          <w:szCs w:val="16"/>
        </w:rPr>
        <w:t>s</w:t>
      </w:r>
      <w:r w:rsidR="002271AF" w:rsidRPr="008F4DFF">
        <w:rPr>
          <w:rFonts w:ascii="Times New Roman" w:hAnsi="Times New Roman" w:cs="Times New Roman"/>
          <w:i/>
          <w:sz w:val="16"/>
          <w:szCs w:val="16"/>
        </w:rPr>
        <w:t>.</w:t>
      </w:r>
      <w:r w:rsidR="00FA2157" w:rsidRPr="008F4DFF">
        <w:rPr>
          <w:rFonts w:ascii="Times New Roman" w:hAnsi="Times New Roman" w:cs="Times New Roman"/>
          <w:i/>
          <w:sz w:val="16"/>
          <w:szCs w:val="16"/>
        </w:rPr>
        <w:t>)</w:t>
      </w:r>
    </w:p>
    <w:p w14:paraId="18183C64" w14:textId="2669EE63" w:rsidR="00FA2157" w:rsidRPr="00FA2157" w:rsidRDefault="000D5203" w:rsidP="000D5203">
      <w:pPr>
        <w:pStyle w:val="ListParagraph"/>
        <w:spacing w:after="0"/>
        <w:ind w:left="216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F0C5D">
        <w:rPr>
          <w:rFonts w:ascii="Times New Roman" w:hAnsi="Times New Roman" w:cs="Times New Roman"/>
        </w:rPr>
        <w:t>Session Two</w:t>
      </w:r>
      <w:r>
        <w:rPr>
          <w:rFonts w:ascii="Times New Roman" w:hAnsi="Times New Roman" w:cs="Times New Roman"/>
        </w:rPr>
        <w:t xml:space="preserve">: </w:t>
      </w:r>
      <w:r w:rsidR="00975348">
        <w:rPr>
          <w:rFonts w:ascii="Times New Roman" w:hAnsi="Times New Roman" w:cs="Times New Roman"/>
        </w:rPr>
        <w:t>Chapter 3</w:t>
      </w:r>
      <w:r w:rsidR="008F4DFF">
        <w:rPr>
          <w:rFonts w:ascii="Times New Roman" w:hAnsi="Times New Roman" w:cs="Times New Roman"/>
        </w:rPr>
        <w:t>—</w:t>
      </w:r>
      <w:r w:rsidR="00FA2157" w:rsidRPr="00FA2157">
        <w:rPr>
          <w:rFonts w:ascii="Times New Roman" w:hAnsi="Times New Roman" w:cs="Times New Roman"/>
        </w:rPr>
        <w:t xml:space="preserve">Meetings and Minutes – School Board Meetings </w:t>
      </w:r>
      <w:r w:rsidR="00FA2157" w:rsidRPr="00FA2157">
        <w:rPr>
          <w:rFonts w:ascii="Times New Roman" w:hAnsi="Times New Roman" w:cs="Times New Roman"/>
          <w:i/>
          <w:sz w:val="16"/>
          <w:szCs w:val="16"/>
        </w:rPr>
        <w:t>(1.5 hrs</w:t>
      </w:r>
      <w:r w:rsidR="00725B52">
        <w:rPr>
          <w:rFonts w:ascii="Times New Roman" w:hAnsi="Times New Roman" w:cs="Times New Roman"/>
          <w:i/>
          <w:sz w:val="16"/>
          <w:szCs w:val="16"/>
        </w:rPr>
        <w:t>.</w:t>
      </w:r>
      <w:r w:rsidR="00FA2157" w:rsidRPr="00FA2157">
        <w:rPr>
          <w:rFonts w:ascii="Times New Roman" w:hAnsi="Times New Roman" w:cs="Times New Roman"/>
          <w:i/>
          <w:sz w:val="16"/>
          <w:szCs w:val="16"/>
        </w:rPr>
        <w:t>)</w:t>
      </w:r>
      <w:r w:rsidR="00FA2157" w:rsidRPr="00FA2157">
        <w:rPr>
          <w:rFonts w:ascii="Times New Roman" w:hAnsi="Times New Roman" w:cs="Times New Roman"/>
          <w:sz w:val="16"/>
          <w:szCs w:val="16"/>
        </w:rPr>
        <w:t xml:space="preserve"> </w:t>
      </w:r>
    </w:p>
    <w:p w14:paraId="1C71F9BF" w14:textId="7217539C" w:rsidR="00FA2157" w:rsidRPr="000D5203" w:rsidRDefault="00FA2157" w:rsidP="000D5203">
      <w:pPr>
        <w:pStyle w:val="ListParagraph"/>
        <w:numPr>
          <w:ilvl w:val="0"/>
          <w:numId w:val="8"/>
        </w:numPr>
        <w:spacing w:after="0"/>
        <w:rPr>
          <w:rFonts w:ascii="Times New Roman" w:hAnsi="Times New Roman" w:cs="Times New Roman"/>
        </w:rPr>
      </w:pPr>
      <w:r w:rsidRPr="000D5203">
        <w:rPr>
          <w:rFonts w:ascii="Times New Roman" w:hAnsi="Times New Roman" w:cs="Times New Roman"/>
        </w:rPr>
        <w:t>Session Three</w:t>
      </w:r>
      <w:r w:rsidR="000D5203" w:rsidRPr="000D5203">
        <w:rPr>
          <w:rFonts w:ascii="Times New Roman" w:hAnsi="Times New Roman" w:cs="Times New Roman"/>
        </w:rPr>
        <w:t xml:space="preserve">: </w:t>
      </w:r>
      <w:r w:rsidR="00975348">
        <w:rPr>
          <w:rFonts w:ascii="Times New Roman" w:hAnsi="Times New Roman" w:cs="Times New Roman"/>
        </w:rPr>
        <w:t>Chapter 5</w:t>
      </w:r>
      <w:r w:rsidR="008F4DFF">
        <w:rPr>
          <w:rFonts w:ascii="Times New Roman" w:hAnsi="Times New Roman" w:cs="Times New Roman"/>
        </w:rPr>
        <w:t>—</w:t>
      </w:r>
      <w:r w:rsidRPr="000D5203">
        <w:rPr>
          <w:rFonts w:ascii="Times New Roman" w:hAnsi="Times New Roman" w:cs="Times New Roman"/>
        </w:rPr>
        <w:t xml:space="preserve">School Foundation Program and Demonstration of Aid &amp; Levy Worksheet </w:t>
      </w:r>
      <w:r w:rsidRPr="000D5203">
        <w:rPr>
          <w:rFonts w:ascii="Times New Roman" w:hAnsi="Times New Roman" w:cs="Times New Roman"/>
          <w:i/>
          <w:sz w:val="16"/>
          <w:szCs w:val="16"/>
        </w:rPr>
        <w:t>(3 hrs</w:t>
      </w:r>
      <w:r w:rsidR="002271AF">
        <w:rPr>
          <w:rFonts w:ascii="Times New Roman" w:hAnsi="Times New Roman" w:cs="Times New Roman"/>
          <w:i/>
          <w:sz w:val="16"/>
          <w:szCs w:val="16"/>
        </w:rPr>
        <w:t>.</w:t>
      </w:r>
      <w:r w:rsidRPr="000D5203">
        <w:rPr>
          <w:rFonts w:ascii="Times New Roman" w:hAnsi="Times New Roman" w:cs="Times New Roman"/>
          <w:i/>
          <w:sz w:val="16"/>
          <w:szCs w:val="16"/>
        </w:rPr>
        <w:t>)</w:t>
      </w:r>
      <w:r w:rsidRPr="000D5203">
        <w:rPr>
          <w:rFonts w:ascii="Times New Roman" w:hAnsi="Times New Roman" w:cs="Times New Roman"/>
          <w:sz w:val="16"/>
          <w:szCs w:val="16"/>
        </w:rPr>
        <w:t xml:space="preserve">  </w:t>
      </w:r>
    </w:p>
    <w:p w14:paraId="34BB2DD6" w14:textId="13907857" w:rsidR="007F0C5D" w:rsidRPr="00FA2157" w:rsidRDefault="007F0C5D" w:rsidP="000D5203">
      <w:pPr>
        <w:pStyle w:val="ListParagraph"/>
        <w:numPr>
          <w:ilvl w:val="0"/>
          <w:numId w:val="8"/>
        </w:numPr>
        <w:spacing w:after="0"/>
        <w:rPr>
          <w:rFonts w:ascii="Times New Roman" w:hAnsi="Times New Roman" w:cs="Times New Roman"/>
        </w:rPr>
      </w:pPr>
      <w:r>
        <w:rPr>
          <w:rFonts w:ascii="Times New Roman" w:hAnsi="Times New Roman" w:cs="Times New Roman"/>
        </w:rPr>
        <w:t xml:space="preserve">Session </w:t>
      </w:r>
      <w:r w:rsidR="00FA2157">
        <w:rPr>
          <w:rFonts w:ascii="Times New Roman" w:hAnsi="Times New Roman" w:cs="Times New Roman"/>
        </w:rPr>
        <w:t>Four</w:t>
      </w:r>
      <w:r w:rsidR="000D5203">
        <w:rPr>
          <w:rFonts w:ascii="Times New Roman" w:hAnsi="Times New Roman" w:cs="Times New Roman"/>
        </w:rPr>
        <w:t xml:space="preserve">: </w:t>
      </w:r>
      <w:r w:rsidR="009A4D07">
        <w:rPr>
          <w:rFonts w:ascii="Times New Roman" w:hAnsi="Times New Roman" w:cs="Times New Roman"/>
        </w:rPr>
        <w:t xml:space="preserve">Chapter </w:t>
      </w:r>
      <w:r w:rsidR="00FA2157">
        <w:rPr>
          <w:rFonts w:ascii="Times New Roman" w:hAnsi="Times New Roman" w:cs="Times New Roman"/>
        </w:rPr>
        <w:t>6</w:t>
      </w:r>
      <w:r w:rsidR="008F4DFF">
        <w:rPr>
          <w:rFonts w:ascii="Times New Roman" w:hAnsi="Times New Roman" w:cs="Times New Roman"/>
        </w:rPr>
        <w:t>—</w:t>
      </w:r>
      <w:r w:rsidR="00FA2157">
        <w:rPr>
          <w:rFonts w:ascii="Times New Roman" w:hAnsi="Times New Roman" w:cs="Times New Roman"/>
        </w:rPr>
        <w:t xml:space="preserve">Budgeting and Demonstration of Budget Forms </w:t>
      </w:r>
      <w:r w:rsidR="00FA2157" w:rsidRPr="009A4D07">
        <w:rPr>
          <w:rFonts w:ascii="Times New Roman" w:hAnsi="Times New Roman" w:cs="Times New Roman"/>
          <w:i/>
          <w:sz w:val="16"/>
          <w:szCs w:val="16"/>
        </w:rPr>
        <w:t>(3 hrs</w:t>
      </w:r>
      <w:r w:rsidR="00725B52">
        <w:rPr>
          <w:rFonts w:ascii="Times New Roman" w:hAnsi="Times New Roman" w:cs="Times New Roman"/>
          <w:i/>
          <w:sz w:val="16"/>
          <w:szCs w:val="16"/>
        </w:rPr>
        <w:t>.</w:t>
      </w:r>
      <w:r w:rsidR="00FA2157" w:rsidRPr="009A4D07">
        <w:rPr>
          <w:rFonts w:ascii="Times New Roman" w:hAnsi="Times New Roman" w:cs="Times New Roman"/>
          <w:i/>
          <w:sz w:val="16"/>
          <w:szCs w:val="16"/>
        </w:rPr>
        <w:t>)</w:t>
      </w:r>
      <w:r w:rsidR="00FA2157">
        <w:rPr>
          <w:rFonts w:ascii="Times New Roman" w:hAnsi="Times New Roman" w:cs="Times New Roman"/>
          <w:sz w:val="16"/>
          <w:szCs w:val="16"/>
        </w:rPr>
        <w:t xml:space="preserve">  </w:t>
      </w:r>
    </w:p>
    <w:p w14:paraId="4E04AB21" w14:textId="532770AB" w:rsidR="007F0C5D" w:rsidRPr="007F0C5D" w:rsidRDefault="007F0C5D" w:rsidP="000D5203">
      <w:pPr>
        <w:pStyle w:val="ListParagraph"/>
        <w:numPr>
          <w:ilvl w:val="0"/>
          <w:numId w:val="8"/>
        </w:numPr>
        <w:spacing w:after="0"/>
        <w:rPr>
          <w:rFonts w:ascii="Times New Roman" w:hAnsi="Times New Roman" w:cs="Times New Roman"/>
        </w:rPr>
      </w:pPr>
      <w:r w:rsidRPr="007F0C5D">
        <w:rPr>
          <w:rFonts w:ascii="Times New Roman" w:hAnsi="Times New Roman" w:cs="Times New Roman"/>
        </w:rPr>
        <w:t>Session</w:t>
      </w:r>
      <w:r w:rsidR="00FA2157">
        <w:rPr>
          <w:rFonts w:ascii="Times New Roman" w:hAnsi="Times New Roman" w:cs="Times New Roman"/>
        </w:rPr>
        <w:t xml:space="preserve"> Five</w:t>
      </w:r>
      <w:r w:rsidR="000D5203">
        <w:rPr>
          <w:rFonts w:ascii="Times New Roman" w:hAnsi="Times New Roman" w:cs="Times New Roman"/>
        </w:rPr>
        <w:t xml:space="preserve">: </w:t>
      </w:r>
      <w:r w:rsidR="009A4D07">
        <w:rPr>
          <w:rFonts w:ascii="Times New Roman" w:hAnsi="Times New Roman" w:cs="Times New Roman"/>
        </w:rPr>
        <w:t xml:space="preserve">Chapter </w:t>
      </w:r>
      <w:r w:rsidR="00FA2157">
        <w:rPr>
          <w:rFonts w:ascii="Times New Roman" w:hAnsi="Times New Roman" w:cs="Times New Roman"/>
        </w:rPr>
        <w:t>2</w:t>
      </w:r>
      <w:r w:rsidR="008F4DFF">
        <w:rPr>
          <w:rFonts w:ascii="Times New Roman" w:hAnsi="Times New Roman" w:cs="Times New Roman"/>
        </w:rPr>
        <w:t>—</w:t>
      </w:r>
      <w:r w:rsidR="00FA2157">
        <w:rPr>
          <w:rFonts w:ascii="Times New Roman" w:hAnsi="Times New Roman" w:cs="Times New Roman"/>
        </w:rPr>
        <w:t xml:space="preserve">Elections </w:t>
      </w:r>
      <w:r w:rsidR="00FA2157" w:rsidRPr="009A4D07">
        <w:rPr>
          <w:rFonts w:ascii="Times New Roman" w:hAnsi="Times New Roman" w:cs="Times New Roman"/>
          <w:i/>
          <w:sz w:val="16"/>
          <w:szCs w:val="16"/>
        </w:rPr>
        <w:t>(1.5 hrs</w:t>
      </w:r>
      <w:r w:rsidR="00725B52">
        <w:rPr>
          <w:rFonts w:ascii="Times New Roman" w:hAnsi="Times New Roman" w:cs="Times New Roman"/>
          <w:i/>
          <w:sz w:val="16"/>
          <w:szCs w:val="16"/>
        </w:rPr>
        <w:t>.</w:t>
      </w:r>
      <w:r w:rsidR="00FA2157" w:rsidRPr="007F0C5D">
        <w:rPr>
          <w:rFonts w:ascii="Times New Roman" w:hAnsi="Times New Roman" w:cs="Times New Roman"/>
          <w:sz w:val="16"/>
          <w:szCs w:val="16"/>
        </w:rPr>
        <w:t>)</w:t>
      </w:r>
      <w:r w:rsidR="00FA2157">
        <w:rPr>
          <w:rFonts w:ascii="Times New Roman" w:hAnsi="Times New Roman" w:cs="Times New Roman"/>
          <w:sz w:val="16"/>
          <w:szCs w:val="16"/>
        </w:rPr>
        <w:t xml:space="preserve">  </w:t>
      </w:r>
    </w:p>
    <w:p w14:paraId="5FE1FF57" w14:textId="2985C8FA" w:rsidR="00057BB4" w:rsidRPr="000D5203" w:rsidRDefault="007F0C5D" w:rsidP="000D5203">
      <w:pPr>
        <w:pStyle w:val="ListParagraph"/>
        <w:numPr>
          <w:ilvl w:val="0"/>
          <w:numId w:val="8"/>
        </w:numPr>
        <w:spacing w:after="0"/>
        <w:rPr>
          <w:rFonts w:ascii="Times New Roman" w:hAnsi="Times New Roman" w:cs="Times New Roman"/>
        </w:rPr>
      </w:pPr>
      <w:r w:rsidRPr="000D5203">
        <w:rPr>
          <w:rFonts w:ascii="Times New Roman" w:hAnsi="Times New Roman" w:cs="Times New Roman"/>
        </w:rPr>
        <w:t xml:space="preserve">Session </w:t>
      </w:r>
      <w:r w:rsidR="00FA2157" w:rsidRPr="000D5203">
        <w:rPr>
          <w:rFonts w:ascii="Times New Roman" w:hAnsi="Times New Roman" w:cs="Times New Roman"/>
        </w:rPr>
        <w:t>Six</w:t>
      </w:r>
      <w:r w:rsidR="000D5203" w:rsidRPr="000D5203">
        <w:rPr>
          <w:rFonts w:ascii="Times New Roman" w:hAnsi="Times New Roman" w:cs="Times New Roman"/>
        </w:rPr>
        <w:t xml:space="preserve">: </w:t>
      </w:r>
      <w:r w:rsidR="00975348">
        <w:rPr>
          <w:rFonts w:ascii="Times New Roman" w:hAnsi="Times New Roman" w:cs="Times New Roman"/>
        </w:rPr>
        <w:t>Chapter 7</w:t>
      </w:r>
      <w:r w:rsidR="008F4DFF">
        <w:rPr>
          <w:rFonts w:ascii="Times New Roman" w:hAnsi="Times New Roman" w:cs="Times New Roman"/>
        </w:rPr>
        <w:t>—</w:t>
      </w:r>
      <w:r w:rsidRPr="000D5203">
        <w:rPr>
          <w:rFonts w:ascii="Times New Roman" w:hAnsi="Times New Roman" w:cs="Times New Roman"/>
        </w:rPr>
        <w:t xml:space="preserve">Financial Accounting </w:t>
      </w:r>
      <w:r w:rsidRPr="000D5203">
        <w:rPr>
          <w:rFonts w:ascii="Times New Roman" w:hAnsi="Times New Roman" w:cs="Times New Roman"/>
          <w:i/>
          <w:sz w:val="16"/>
          <w:szCs w:val="16"/>
        </w:rPr>
        <w:t>(3 hrs</w:t>
      </w:r>
      <w:r w:rsidR="00725B52">
        <w:rPr>
          <w:rFonts w:ascii="Times New Roman" w:hAnsi="Times New Roman" w:cs="Times New Roman"/>
          <w:i/>
          <w:sz w:val="16"/>
          <w:szCs w:val="16"/>
        </w:rPr>
        <w:t>.</w:t>
      </w:r>
      <w:r w:rsidRPr="000D5203">
        <w:rPr>
          <w:rFonts w:ascii="Times New Roman" w:hAnsi="Times New Roman" w:cs="Times New Roman"/>
          <w:i/>
          <w:sz w:val="16"/>
          <w:szCs w:val="16"/>
        </w:rPr>
        <w:t>)</w:t>
      </w:r>
      <w:r w:rsidR="00A827CA" w:rsidRPr="000D5203">
        <w:rPr>
          <w:rFonts w:ascii="Times New Roman" w:hAnsi="Times New Roman" w:cs="Times New Roman"/>
          <w:sz w:val="16"/>
          <w:szCs w:val="16"/>
        </w:rPr>
        <w:t xml:space="preserve"> </w:t>
      </w:r>
    </w:p>
    <w:p w14:paraId="7C0D83E5" w14:textId="77777777" w:rsidR="00B75891" w:rsidRPr="007F0C5D" w:rsidRDefault="00B75891" w:rsidP="00B75891">
      <w:pPr>
        <w:pStyle w:val="ListParagraph"/>
        <w:spacing w:after="0"/>
        <w:ind w:left="2160"/>
        <w:rPr>
          <w:rFonts w:ascii="Times New Roman" w:hAnsi="Times New Roman" w:cs="Times New Roman"/>
        </w:rPr>
      </w:pPr>
    </w:p>
    <w:p w14:paraId="2D89D97C" w14:textId="77777777" w:rsidR="00584C0F" w:rsidRPr="00371D2F" w:rsidRDefault="00584C0F" w:rsidP="00576BE7">
      <w:pPr>
        <w:pStyle w:val="ListParagraph"/>
        <w:numPr>
          <w:ilvl w:val="0"/>
          <w:numId w:val="1"/>
        </w:numPr>
        <w:spacing w:after="0"/>
        <w:rPr>
          <w:rFonts w:ascii="Times New Roman" w:hAnsi="Times New Roman" w:cs="Times New Roman"/>
        </w:rPr>
      </w:pPr>
      <w:r w:rsidRPr="00371D2F">
        <w:rPr>
          <w:rFonts w:ascii="Times New Roman" w:hAnsi="Times New Roman" w:cs="Times New Roman"/>
        </w:rPr>
        <w:t>Mentoring Program (required – no credit provided)</w:t>
      </w:r>
    </w:p>
    <w:sectPr w:rsidR="00584C0F" w:rsidRPr="00371D2F" w:rsidSect="000D5203">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F418" w14:textId="77777777" w:rsidR="00E205A0" w:rsidRDefault="00E205A0" w:rsidP="00464EBE">
      <w:pPr>
        <w:spacing w:after="0" w:line="240" w:lineRule="auto"/>
      </w:pPr>
      <w:r>
        <w:separator/>
      </w:r>
    </w:p>
  </w:endnote>
  <w:endnote w:type="continuationSeparator" w:id="0">
    <w:p w14:paraId="43BAF0E4" w14:textId="77777777" w:rsidR="00E205A0" w:rsidRDefault="00E205A0" w:rsidP="0046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D90B" w14:textId="77777777" w:rsidR="00E205A0" w:rsidRDefault="00E205A0" w:rsidP="00464EBE">
      <w:pPr>
        <w:spacing w:after="0" w:line="240" w:lineRule="auto"/>
      </w:pPr>
      <w:r>
        <w:separator/>
      </w:r>
    </w:p>
  </w:footnote>
  <w:footnote w:type="continuationSeparator" w:id="0">
    <w:p w14:paraId="7AE5BA3C" w14:textId="77777777" w:rsidR="00E205A0" w:rsidRDefault="00E205A0" w:rsidP="00464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E1B"/>
    <w:multiLevelType w:val="hybridMultilevel"/>
    <w:tmpl w:val="8CE492D4"/>
    <w:lvl w:ilvl="0" w:tplc="AF0274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5E11FB"/>
    <w:multiLevelType w:val="hybridMultilevel"/>
    <w:tmpl w:val="CE1800C6"/>
    <w:lvl w:ilvl="0" w:tplc="E60CFF8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904D19"/>
    <w:multiLevelType w:val="hybridMultilevel"/>
    <w:tmpl w:val="E53014D2"/>
    <w:lvl w:ilvl="0" w:tplc="172EB6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D451BF"/>
    <w:multiLevelType w:val="hybridMultilevel"/>
    <w:tmpl w:val="3A74FDEA"/>
    <w:lvl w:ilvl="0" w:tplc="B18243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606EF5"/>
    <w:multiLevelType w:val="hybridMultilevel"/>
    <w:tmpl w:val="D6DEA096"/>
    <w:lvl w:ilvl="0" w:tplc="4246F8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240F2D"/>
    <w:multiLevelType w:val="hybridMultilevel"/>
    <w:tmpl w:val="9F5ABC26"/>
    <w:lvl w:ilvl="0" w:tplc="CEEE0C4C">
      <w:start w:val="10"/>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7777A"/>
    <w:multiLevelType w:val="hybridMultilevel"/>
    <w:tmpl w:val="91FE51BC"/>
    <w:lvl w:ilvl="0" w:tplc="B608F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547FB"/>
    <w:multiLevelType w:val="multilevel"/>
    <w:tmpl w:val="91AABF4E"/>
    <w:styleLink w:val="CurrentList1"/>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242708E"/>
    <w:multiLevelType w:val="hybridMultilevel"/>
    <w:tmpl w:val="A224DF5A"/>
    <w:lvl w:ilvl="0" w:tplc="FABED5D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54BF1"/>
    <w:multiLevelType w:val="hybridMultilevel"/>
    <w:tmpl w:val="676866E2"/>
    <w:lvl w:ilvl="0" w:tplc="6FD0EA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3D78B4"/>
    <w:multiLevelType w:val="hybridMultilevel"/>
    <w:tmpl w:val="D556FEA4"/>
    <w:lvl w:ilvl="0" w:tplc="F8BE3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D07D65"/>
    <w:multiLevelType w:val="hybridMultilevel"/>
    <w:tmpl w:val="F11C8680"/>
    <w:lvl w:ilvl="0" w:tplc="445014AC">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6C18E4"/>
    <w:multiLevelType w:val="hybridMultilevel"/>
    <w:tmpl w:val="B15C8DEA"/>
    <w:lvl w:ilvl="0" w:tplc="8D661E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C86AF1"/>
    <w:multiLevelType w:val="hybridMultilevel"/>
    <w:tmpl w:val="A6B89128"/>
    <w:lvl w:ilvl="0" w:tplc="48183F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18A02B0"/>
    <w:multiLevelType w:val="hybridMultilevel"/>
    <w:tmpl w:val="0F6854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92648A"/>
    <w:multiLevelType w:val="hybridMultilevel"/>
    <w:tmpl w:val="BD7A6A4C"/>
    <w:lvl w:ilvl="0" w:tplc="52CA7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C32A8"/>
    <w:multiLevelType w:val="hybridMultilevel"/>
    <w:tmpl w:val="29BA4A7A"/>
    <w:lvl w:ilvl="0" w:tplc="C7640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7A6337"/>
    <w:multiLevelType w:val="hybridMultilevel"/>
    <w:tmpl w:val="D4BA7776"/>
    <w:lvl w:ilvl="0" w:tplc="4E9888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2312E8"/>
    <w:multiLevelType w:val="hybridMultilevel"/>
    <w:tmpl w:val="8690CE7A"/>
    <w:lvl w:ilvl="0" w:tplc="A7DC3B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C149A2"/>
    <w:multiLevelType w:val="hybridMultilevel"/>
    <w:tmpl w:val="67EEA2BA"/>
    <w:lvl w:ilvl="0" w:tplc="2C6203A4">
      <w:start w:val="1"/>
      <w:numFmt w:val="decimal"/>
      <w:lvlText w:val="%1."/>
      <w:lvlJc w:val="left"/>
      <w:pPr>
        <w:ind w:left="1800" w:hanging="360"/>
      </w:pPr>
      <w:rPr>
        <w:rFonts w:hint="default"/>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F33031"/>
    <w:multiLevelType w:val="hybridMultilevel"/>
    <w:tmpl w:val="F53A40CC"/>
    <w:lvl w:ilvl="0" w:tplc="262CB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08185382">
    <w:abstractNumId w:val="15"/>
  </w:num>
  <w:num w:numId="2" w16cid:durableId="524951379">
    <w:abstractNumId w:val="6"/>
  </w:num>
  <w:num w:numId="3" w16cid:durableId="935288794">
    <w:abstractNumId w:val="12"/>
  </w:num>
  <w:num w:numId="4" w16cid:durableId="1119109596">
    <w:abstractNumId w:val="16"/>
  </w:num>
  <w:num w:numId="5" w16cid:durableId="321736804">
    <w:abstractNumId w:val="1"/>
  </w:num>
  <w:num w:numId="6" w16cid:durableId="354042862">
    <w:abstractNumId w:val="19"/>
  </w:num>
  <w:num w:numId="7" w16cid:durableId="1840805205">
    <w:abstractNumId w:val="4"/>
  </w:num>
  <w:num w:numId="8" w16cid:durableId="778990521">
    <w:abstractNumId w:val="18"/>
  </w:num>
  <w:num w:numId="9" w16cid:durableId="1508015918">
    <w:abstractNumId w:val="3"/>
  </w:num>
  <w:num w:numId="10" w16cid:durableId="557327123">
    <w:abstractNumId w:val="20"/>
  </w:num>
  <w:num w:numId="11" w16cid:durableId="1103647270">
    <w:abstractNumId w:val="14"/>
  </w:num>
  <w:num w:numId="12" w16cid:durableId="795566381">
    <w:abstractNumId w:val="5"/>
  </w:num>
  <w:num w:numId="13" w16cid:durableId="1632784236">
    <w:abstractNumId w:val="17"/>
  </w:num>
  <w:num w:numId="14" w16cid:durableId="1494486472">
    <w:abstractNumId w:val="0"/>
  </w:num>
  <w:num w:numId="15" w16cid:durableId="2113551576">
    <w:abstractNumId w:val="11"/>
  </w:num>
  <w:num w:numId="16" w16cid:durableId="1744062028">
    <w:abstractNumId w:val="13"/>
  </w:num>
  <w:num w:numId="17" w16cid:durableId="1120223268">
    <w:abstractNumId w:val="2"/>
  </w:num>
  <w:num w:numId="18" w16cid:durableId="120196399">
    <w:abstractNumId w:val="10"/>
  </w:num>
  <w:num w:numId="19" w16cid:durableId="1111558273">
    <w:abstractNumId w:val="9"/>
  </w:num>
  <w:num w:numId="20" w16cid:durableId="1224829810">
    <w:abstractNumId w:val="7"/>
  </w:num>
  <w:num w:numId="21" w16cid:durableId="13749861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FA"/>
    <w:rsid w:val="000073F0"/>
    <w:rsid w:val="00020AA8"/>
    <w:rsid w:val="000228B6"/>
    <w:rsid w:val="00043BB8"/>
    <w:rsid w:val="00057BB4"/>
    <w:rsid w:val="000A7D7B"/>
    <w:rsid w:val="000D5203"/>
    <w:rsid w:val="000E46BA"/>
    <w:rsid w:val="00100BF9"/>
    <w:rsid w:val="00101AE3"/>
    <w:rsid w:val="00105608"/>
    <w:rsid w:val="00107B33"/>
    <w:rsid w:val="001127F1"/>
    <w:rsid w:val="001469C4"/>
    <w:rsid w:val="00147F91"/>
    <w:rsid w:val="00165967"/>
    <w:rsid w:val="00176ED9"/>
    <w:rsid w:val="001B73FC"/>
    <w:rsid w:val="001C308B"/>
    <w:rsid w:val="001C38EB"/>
    <w:rsid w:val="001D1CEE"/>
    <w:rsid w:val="001D4280"/>
    <w:rsid w:val="001F08CB"/>
    <w:rsid w:val="00201789"/>
    <w:rsid w:val="002271AF"/>
    <w:rsid w:val="0024599D"/>
    <w:rsid w:val="00263BBB"/>
    <w:rsid w:val="00280D5E"/>
    <w:rsid w:val="002947AB"/>
    <w:rsid w:val="00295F3C"/>
    <w:rsid w:val="002A67C8"/>
    <w:rsid w:val="002B3395"/>
    <w:rsid w:val="002D3639"/>
    <w:rsid w:val="002F7D12"/>
    <w:rsid w:val="00303A14"/>
    <w:rsid w:val="00306E41"/>
    <w:rsid w:val="00311588"/>
    <w:rsid w:val="003253C3"/>
    <w:rsid w:val="003576D6"/>
    <w:rsid w:val="00357D9D"/>
    <w:rsid w:val="003661AD"/>
    <w:rsid w:val="00370B64"/>
    <w:rsid w:val="00371D2F"/>
    <w:rsid w:val="003B6C07"/>
    <w:rsid w:val="003E03BD"/>
    <w:rsid w:val="003E4894"/>
    <w:rsid w:val="003F5B76"/>
    <w:rsid w:val="004157F5"/>
    <w:rsid w:val="00444E9A"/>
    <w:rsid w:val="00445813"/>
    <w:rsid w:val="00464EBE"/>
    <w:rsid w:val="00466559"/>
    <w:rsid w:val="00497F1D"/>
    <w:rsid w:val="004A1A8B"/>
    <w:rsid w:val="004B0F69"/>
    <w:rsid w:val="00502BC1"/>
    <w:rsid w:val="00526648"/>
    <w:rsid w:val="00530710"/>
    <w:rsid w:val="00544397"/>
    <w:rsid w:val="0055234A"/>
    <w:rsid w:val="00556FC0"/>
    <w:rsid w:val="00576BE7"/>
    <w:rsid w:val="005814EB"/>
    <w:rsid w:val="00584C0F"/>
    <w:rsid w:val="005A0221"/>
    <w:rsid w:val="005C6F1E"/>
    <w:rsid w:val="005D27B1"/>
    <w:rsid w:val="005E0848"/>
    <w:rsid w:val="005E7400"/>
    <w:rsid w:val="005F0A44"/>
    <w:rsid w:val="005F71D5"/>
    <w:rsid w:val="00603AD2"/>
    <w:rsid w:val="00633216"/>
    <w:rsid w:val="00643F9D"/>
    <w:rsid w:val="00650EFD"/>
    <w:rsid w:val="00651F22"/>
    <w:rsid w:val="00657B49"/>
    <w:rsid w:val="00662FCE"/>
    <w:rsid w:val="0068048F"/>
    <w:rsid w:val="00697AF6"/>
    <w:rsid w:val="006B3174"/>
    <w:rsid w:val="006C4B71"/>
    <w:rsid w:val="00725569"/>
    <w:rsid w:val="00725B52"/>
    <w:rsid w:val="00730938"/>
    <w:rsid w:val="00743B87"/>
    <w:rsid w:val="007479B1"/>
    <w:rsid w:val="007823E0"/>
    <w:rsid w:val="007850FD"/>
    <w:rsid w:val="007B157E"/>
    <w:rsid w:val="007D3EA9"/>
    <w:rsid w:val="007E7D57"/>
    <w:rsid w:val="007F0C5D"/>
    <w:rsid w:val="00806076"/>
    <w:rsid w:val="008065FE"/>
    <w:rsid w:val="00806A41"/>
    <w:rsid w:val="00827F84"/>
    <w:rsid w:val="00834C97"/>
    <w:rsid w:val="008575C9"/>
    <w:rsid w:val="00885AFA"/>
    <w:rsid w:val="00890BE0"/>
    <w:rsid w:val="00897103"/>
    <w:rsid w:val="008A31E1"/>
    <w:rsid w:val="008B375D"/>
    <w:rsid w:val="008D7092"/>
    <w:rsid w:val="008F4DFF"/>
    <w:rsid w:val="00905994"/>
    <w:rsid w:val="00912497"/>
    <w:rsid w:val="00926C66"/>
    <w:rsid w:val="0094250F"/>
    <w:rsid w:val="00975348"/>
    <w:rsid w:val="009A09DD"/>
    <w:rsid w:val="009A4D07"/>
    <w:rsid w:val="009C73BE"/>
    <w:rsid w:val="009F7049"/>
    <w:rsid w:val="00A36766"/>
    <w:rsid w:val="00A41B73"/>
    <w:rsid w:val="00A42FF3"/>
    <w:rsid w:val="00A479E1"/>
    <w:rsid w:val="00A827CA"/>
    <w:rsid w:val="00A907E1"/>
    <w:rsid w:val="00A94E62"/>
    <w:rsid w:val="00AB1A6C"/>
    <w:rsid w:val="00AC7E53"/>
    <w:rsid w:val="00AE15CE"/>
    <w:rsid w:val="00B104C6"/>
    <w:rsid w:val="00B13216"/>
    <w:rsid w:val="00B230AB"/>
    <w:rsid w:val="00B32267"/>
    <w:rsid w:val="00B40EE1"/>
    <w:rsid w:val="00B427C6"/>
    <w:rsid w:val="00B46EE3"/>
    <w:rsid w:val="00B5476A"/>
    <w:rsid w:val="00B56543"/>
    <w:rsid w:val="00B615F2"/>
    <w:rsid w:val="00B71265"/>
    <w:rsid w:val="00B73F7C"/>
    <w:rsid w:val="00B74B06"/>
    <w:rsid w:val="00B75891"/>
    <w:rsid w:val="00B94D66"/>
    <w:rsid w:val="00B9545D"/>
    <w:rsid w:val="00B9710A"/>
    <w:rsid w:val="00BB4B77"/>
    <w:rsid w:val="00BC3C9D"/>
    <w:rsid w:val="00BC6729"/>
    <w:rsid w:val="00C04587"/>
    <w:rsid w:val="00C107EC"/>
    <w:rsid w:val="00C17702"/>
    <w:rsid w:val="00C24564"/>
    <w:rsid w:val="00C44A3F"/>
    <w:rsid w:val="00C75466"/>
    <w:rsid w:val="00CB7E45"/>
    <w:rsid w:val="00CD052E"/>
    <w:rsid w:val="00CD4336"/>
    <w:rsid w:val="00CE09CE"/>
    <w:rsid w:val="00CF00DD"/>
    <w:rsid w:val="00D201F9"/>
    <w:rsid w:val="00D548F6"/>
    <w:rsid w:val="00D56E16"/>
    <w:rsid w:val="00D705DE"/>
    <w:rsid w:val="00D80716"/>
    <w:rsid w:val="00D80AD1"/>
    <w:rsid w:val="00DA4BA1"/>
    <w:rsid w:val="00DA5023"/>
    <w:rsid w:val="00DC7251"/>
    <w:rsid w:val="00DF559A"/>
    <w:rsid w:val="00E1672B"/>
    <w:rsid w:val="00E205A0"/>
    <w:rsid w:val="00E51FAB"/>
    <w:rsid w:val="00E72B8E"/>
    <w:rsid w:val="00E76D4B"/>
    <w:rsid w:val="00E86D24"/>
    <w:rsid w:val="00EA0EA2"/>
    <w:rsid w:val="00EB0CF8"/>
    <w:rsid w:val="00EB3D81"/>
    <w:rsid w:val="00EC1611"/>
    <w:rsid w:val="00EC2D27"/>
    <w:rsid w:val="00EE4FA5"/>
    <w:rsid w:val="00EE5F4C"/>
    <w:rsid w:val="00EF6031"/>
    <w:rsid w:val="00F0146D"/>
    <w:rsid w:val="00F101FC"/>
    <w:rsid w:val="00F241F3"/>
    <w:rsid w:val="00F254C5"/>
    <w:rsid w:val="00F456F9"/>
    <w:rsid w:val="00F53708"/>
    <w:rsid w:val="00F56266"/>
    <w:rsid w:val="00F56C09"/>
    <w:rsid w:val="00F80C38"/>
    <w:rsid w:val="00F85A50"/>
    <w:rsid w:val="00F9027D"/>
    <w:rsid w:val="00F95B4A"/>
    <w:rsid w:val="00FA2157"/>
    <w:rsid w:val="00FA66EE"/>
    <w:rsid w:val="00FC29E7"/>
    <w:rsid w:val="00FC767C"/>
    <w:rsid w:val="00FE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0A1C"/>
  <w15:docId w15:val="{8037B349-7F93-4A75-A21B-19673070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E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E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64E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4E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BE"/>
  </w:style>
  <w:style w:type="paragraph" w:styleId="Footer">
    <w:name w:val="footer"/>
    <w:basedOn w:val="Normal"/>
    <w:link w:val="FooterChar"/>
    <w:uiPriority w:val="99"/>
    <w:unhideWhenUsed/>
    <w:rsid w:val="0046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BE"/>
  </w:style>
  <w:style w:type="paragraph" w:styleId="ListParagraph">
    <w:name w:val="List Paragraph"/>
    <w:basedOn w:val="Normal"/>
    <w:uiPriority w:val="34"/>
    <w:qFormat/>
    <w:rsid w:val="00464EBE"/>
    <w:pPr>
      <w:ind w:left="720"/>
      <w:contextualSpacing/>
    </w:pPr>
  </w:style>
  <w:style w:type="paragraph" w:styleId="BalloonText">
    <w:name w:val="Balloon Text"/>
    <w:basedOn w:val="Normal"/>
    <w:link w:val="BalloonTextChar"/>
    <w:uiPriority w:val="99"/>
    <w:semiHidden/>
    <w:unhideWhenUsed/>
    <w:rsid w:val="00B4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C6"/>
    <w:rPr>
      <w:rFonts w:ascii="Tahoma" w:hAnsi="Tahoma" w:cs="Tahoma"/>
      <w:sz w:val="16"/>
      <w:szCs w:val="16"/>
    </w:rPr>
  </w:style>
  <w:style w:type="numbering" w:customStyle="1" w:styleId="CurrentList1">
    <w:name w:val="Current List1"/>
    <w:uiPriority w:val="99"/>
    <w:rsid w:val="00AB1A6C"/>
    <w:pPr>
      <w:numPr>
        <w:numId w:val="20"/>
      </w:numPr>
    </w:pPr>
  </w:style>
  <w:style w:type="character" w:styleId="Hyperlink">
    <w:name w:val="Hyperlink"/>
    <w:basedOn w:val="DefaultParagraphFont"/>
    <w:uiPriority w:val="99"/>
    <w:unhideWhenUsed/>
    <w:rsid w:val="008065FE"/>
    <w:rPr>
      <w:color w:val="0000FF" w:themeColor="hyperlink"/>
      <w:u w:val="single"/>
    </w:rPr>
  </w:style>
  <w:style w:type="character" w:customStyle="1" w:styleId="UnresolvedMention1">
    <w:name w:val="Unresolved Mention1"/>
    <w:basedOn w:val="DefaultParagraphFont"/>
    <w:uiPriority w:val="99"/>
    <w:semiHidden/>
    <w:unhideWhenUsed/>
    <w:rsid w:val="008065FE"/>
    <w:rPr>
      <w:color w:val="605E5C"/>
      <w:shd w:val="clear" w:color="auto" w:fill="E1DFDD"/>
    </w:rPr>
  </w:style>
  <w:style w:type="character" w:styleId="FollowedHyperlink">
    <w:name w:val="FollowedHyperlink"/>
    <w:basedOn w:val="DefaultParagraphFont"/>
    <w:uiPriority w:val="99"/>
    <w:semiHidden/>
    <w:unhideWhenUsed/>
    <w:rsid w:val="0054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0530">
      <w:bodyDiv w:val="1"/>
      <w:marLeft w:val="0"/>
      <w:marRight w:val="0"/>
      <w:marTop w:val="0"/>
      <w:marBottom w:val="0"/>
      <w:divBdr>
        <w:top w:val="none" w:sz="0" w:space="0" w:color="auto"/>
        <w:left w:val="none" w:sz="0" w:space="0" w:color="auto"/>
        <w:bottom w:val="none" w:sz="0" w:space="0" w:color="auto"/>
        <w:right w:val="none" w:sz="0" w:space="0" w:color="auto"/>
      </w:divBdr>
    </w:div>
    <w:div w:id="2280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pk-12/school-business-and-finance/financial-management/uniform-administrative-procedures-school" TargetMode="External"/><Relationship Id="rId3" Type="http://schemas.openxmlformats.org/officeDocument/2006/relationships/settings" Target="settings.xml"/><Relationship Id="rId7" Type="http://schemas.openxmlformats.org/officeDocument/2006/relationships/hyperlink" Target="https://education.iastate.edu/soe-outreach/iowa-school-business-management-academy/spring-acade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Human Sciences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VanGorp, Debra J [EL PS]</dc:creator>
  <cp:lastModifiedBy>Carla Schimelfenig</cp:lastModifiedBy>
  <cp:revision>2</cp:revision>
  <cp:lastPrinted>2022-10-21T14:10:00Z</cp:lastPrinted>
  <dcterms:created xsi:type="dcterms:W3CDTF">2023-03-17T17:42:00Z</dcterms:created>
  <dcterms:modified xsi:type="dcterms:W3CDTF">2023-03-17T17:42:00Z</dcterms:modified>
</cp:coreProperties>
</file>